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>
  <w:body>
    <w:p>
      <w:pPr>
        <w:pStyle w:val="Para7"/>
        <w:spacing w:line="276" w:lineRule="auto"/>
        <w:ind w:left="0" w:hanging="0"/>
        <w:wordWrap w:val="0"/>
        <w:tabs>
          <w:tab w:val="right" w:pos="8306"/>
          <w:tab w:val="right" w:pos="8306"/>
        </w:tabs>
        <w:rPr>
          <w:sz w:val="20"/>
          <w:szCs w:val="20"/>
          <w:rFonts w:ascii="Georgia" w:eastAsia="Times New Roman" w:hAnsi="Georgia" w:hint="default"/>
        </w:rPr>
      </w:pPr>
      <w:r>
        <w:rPr>
          <w:rFonts w:ascii="Georgia" w:eastAsia="Times New Roman" w:hAnsi="Georgia" w:hint="default"/>
        </w:rPr>
        <w:drawing>
          <wp:anchor distT="0" distB="0" distL="114300" distR="114300" simplePos="0" relativeHeight="251624966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845185" cy="930909"/>
            <wp:effectExtent l="38100" t="0" r="19050" b="276225"/>
            <wp:wrapSquare wrapText="bothSides"/>
            <wp:docPr id="9" name="Picture 1" descr="/storage/emulated/0/.polarisOffice5/polarisTemp/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storage/emulated/0/.polarisOffice5/polarisTemp/image1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45820" cy="93154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EDEDED"/>
                    </a:solidFill>
                    <a:ln w="3175" cap="flat" cmpd="sng">
                      <a:noFill/>
                      <a:prstDash/>
                      <a:miter lim="800000"/>
                    </a:ln>
                    <a:effectLst>
                      <a:reflection algn="bl" blurRad="12700" dir="5400000" dist="5000" stA="38000" endPos="28000" sx="100000" sy="-100000" rotWithShape="0"/>
                    </a:effectLst>
                  </pic:spPr>
                </pic:pic>
              </a:graphicData>
            </a:graphic>
          </wp:anchor>
        </w:drawing>
      </w:r>
      <w:r>
        <w:rPr>
          <w:rStyle w:val="Character7"/>
          <w:b/>
          <w:color w:val="0D0D0D"/>
          <w:sz w:val="32"/>
          <w:szCs w:val="32"/>
        </w:rPr>
        <w:t xml:space="preserve"> </w:t>
      </w:r>
    </w:p>
    <w:p>
      <w:pPr>
        <w:pStyle w:val="Para0"/>
        <w:spacing w:line="276" w:lineRule="auto"/>
        <w:ind w:left="0" w:hanging="0"/>
        <w:wordWrap w:val="0"/>
        <w:tabs>
          <w:tab w:val="right" w:pos="8306"/>
          <w:tab w:val="right" w:pos="8306"/>
        </w:tabs>
        <w:rPr>
          <w:sz w:val="20"/>
          <w:szCs w:val="20"/>
          <w:rFonts w:ascii="Georgia" w:eastAsia="Times New Roman" w:hAnsi="Georgia" w:hint="default"/>
        </w:rPr>
      </w:pPr>
      <w:r>
        <w:rPr>
          <w:rStyle w:val="Character7"/>
          <w:b/>
          <w:color w:val="0D0D0D"/>
          <w:sz w:val="32"/>
          <w:szCs w:val="32"/>
        </w:rPr>
        <w:t xml:space="preserve">                                               </w:t>
      </w:r>
      <w:r>
        <w:rPr>
          <w:rStyle w:val="Character8"/>
          <w:b/>
          <w:color w:val="0D0D0D"/>
          <w:sz w:val="36"/>
          <w:szCs w:val="36"/>
        </w:rPr>
        <w:t xml:space="preserve">Malak Alzoubi   </w:t>
      </w:r>
      <w:r>
        <w:rPr>
          <w:rStyle w:val="Character8"/>
          <w:b/>
          <w:color w:val="0D0D0D"/>
          <w:sz w:val="36"/>
          <w:szCs w:val="36"/>
        </w:rPr>
        <w:tab/>
      </w:r>
    </w:p>
    <w:p>
      <w:pPr>
        <w:pStyle w:val="Para9"/>
        <w:spacing w:line="276" w:lineRule="auto"/>
        <w:ind w:left="0" w:hanging="0"/>
        <w:wordWrap w:val="0"/>
        <w:rPr>
          <w:sz w:val="20"/>
          <w:szCs w:val="20"/>
          <w:rFonts w:ascii="Book Antiqua" w:eastAsia="Times New Roman" w:hAnsi="Book Antiqua" w:hint="default"/>
        </w:rPr>
      </w:pPr>
      <w:r>
        <w:rPr>
          <w:rStyle w:val="Character10"/>
          <w:b/>
          <w:color w:val="0D0D0D"/>
          <w:sz w:val="24"/>
          <w:szCs w:val="24"/>
        </w:rPr>
        <w:t xml:space="preserve">                                                                Mobile: +971 544520688</w:t>
      </w:r>
    </w:p>
    <w:p>
      <w:pPr>
        <w:pStyle w:val="Para9"/>
        <w:spacing w:line="276" w:lineRule="auto"/>
        <w:ind w:left="0" w:hanging="0"/>
        <w:wordWrap w:val="0"/>
        <w:rPr>
          <w:sz w:val="20"/>
          <w:szCs w:val="20"/>
          <w:rFonts w:ascii="Book Antiqua" w:eastAsia="Book Antiqua" w:hAnsi="Book Antiqua" w:hint="default"/>
        </w:rPr>
      </w:pPr>
      <w:r>
        <w:rPr>
          <w:rStyle w:val="Character10"/>
          <w:b/>
          <w:color w:val="0D0D0D"/>
          <w:sz w:val="24"/>
          <w:szCs w:val="24"/>
        </w:rPr>
        <w:t xml:space="preserve">                                                               Email:Malak81@hotmail</w:t>
      </w:r>
    </w:p>
    <w:p>
      <w:pPr>
        <w:pStyle w:val="Para5"/>
        <w:spacing w:line="276" w:lineRule="auto"/>
        <w:ind w:left="0" w:hanging="0"/>
        <w:wordWrap w:val="0"/>
        <w:rPr>
          <w:sz w:val="20"/>
          <w:szCs w:val="20"/>
          <w:rFonts w:ascii="Arial" w:eastAsia="Arial" w:hAnsi="Arial" w:hint="default"/>
        </w:rPr>
      </w:pPr>
    </w:p>
    <w:p>
      <w:pPr>
        <w:pStyle w:val="Para3"/>
        <w:spacing w:line="276" w:lineRule="auto"/>
        <w:ind w:left="0" w:hanging="0"/>
        <w:wordWrap w:val="0"/>
        <w:rPr>
          <w:sz w:val="20"/>
          <w:szCs w:val="20"/>
          <w:rFonts w:ascii="Georgia" w:eastAsia="Times New Roman" w:hAnsi="Georgia" w:hint="default"/>
        </w:rPr>
      </w:pPr>
    </w:p>
    <w:tbl>
      <w:tblPr>
        <w:tblStyle w:val="Default Table"/>
        <w:tblCellMar w:top="0" w:left="108" w:bottom="0" w:right="108"/>
        <w:tblW w:w="8570" w:type="auto"/>
        <w:tblInd w:w="60" w:type="dxa"/>
        <w:tblLook w:val="0000"/>
      </w:tblPr>
      <w:tblGrid>
        <w:gridCol w:w="1643"/>
        <w:gridCol w:w="6927"/>
      </w:tblGrid>
      <w:tr>
        <w:trPr>
          <w:trHeight w:val="4227"/>
        </w:trPr>
        <w:tc>
          <w:tcPr>
            <w:tcW w:w="1643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10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</w:p>
          <w:p>
            <w:pPr>
              <w:pStyle w:val="Para10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12"/>
                <w:b/>
                <w:sz w:val="24"/>
                <w:szCs w:val="24"/>
              </w:rPr>
              <w:t xml:space="preserve">PERSONA </w:t>
            </w:r>
            <w:r>
              <w:rPr>
                <w:rStyle w:val="Character12"/>
                <w:b/>
                <w:sz w:val="24"/>
                <w:szCs w:val="24"/>
              </w:rPr>
              <w:t>SUMMARY</w:t>
            </w:r>
          </w:p>
        </w:tc>
        <w:tc>
          <w:tcPr>
            <w:tcW w:w="6927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13"/>
                <w:sz w:val="22"/>
                <w:szCs w:val="22"/>
              </w:rPr>
              <w:t xml:space="preserve">Highly efficient legal assistant with extensive knowledge of the</w:t>
            </w: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13"/>
                <w:sz w:val="22"/>
                <w:szCs w:val="22"/>
              </w:rPr>
              <w:t xml:space="preserve"> Administrative procedures in a legal environment. </w:t>
            </w: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13"/>
                <w:sz w:val="22"/>
                <w:szCs w:val="22"/>
              </w:rPr>
              <w:t xml:space="preserve">Extensive experience and understanding of laws, legal codes, and </w:t>
            </w:r>
            <w:r>
              <w:rPr>
                <w:rStyle w:val="Character13"/>
                <w:sz w:val="22"/>
                <w:szCs w:val="22"/>
              </w:rPr>
              <w:t xml:space="preserve">government regulations.</w:t>
            </w: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13"/>
                <w:sz w:val="22"/>
                <w:szCs w:val="22"/>
              </w:rPr>
              <w:t xml:space="preserve"> A strong team player with excellent client facing and configuration </w:t>
            </w: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13"/>
                <w:sz w:val="22"/>
                <w:szCs w:val="22"/>
              </w:rPr>
              <w:t xml:space="preserve">skills. Having an ability to communicate complex sensitive </w:t>
            </w:r>
            <w:r>
              <w:rPr>
                <w:rStyle w:val="Character13"/>
                <w:sz w:val="22"/>
                <w:szCs w:val="22"/>
              </w:rPr>
              <w:t>information.</w:t>
            </w: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13"/>
                <w:sz w:val="22"/>
                <w:szCs w:val="22"/>
              </w:rPr>
              <w:t xml:space="preserve">A highly resourceful, flexible, innovative, and enthusiastic </w:t>
            </w: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13"/>
                <w:sz w:val="22"/>
                <w:szCs w:val="22"/>
              </w:rPr>
              <w:t xml:space="preserve">individual who possesses a considerable amount of knowledge </w:t>
            </w: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13"/>
                <w:sz w:val="22"/>
                <w:szCs w:val="22"/>
              </w:rPr>
              <w:t xml:space="preserve">regarding administrative and office procedures. A quick learner </w:t>
            </w: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13"/>
                <w:sz w:val="22"/>
                <w:szCs w:val="22"/>
              </w:rPr>
              <w:t xml:space="preserve">who can absorb new ideas and is experienced in coordinating, </w:t>
            </w: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13"/>
                <w:sz w:val="22"/>
                <w:szCs w:val="22"/>
              </w:rPr>
              <w:t xml:space="preserve">planning and organizing a wide range of administrative activities. </w:t>
            </w: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13"/>
                <w:sz w:val="22"/>
                <w:szCs w:val="22"/>
              </w:rPr>
              <w:t xml:space="preserve">Well organized  with a proven ability</w:t>
            </w: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13"/>
                <w:sz w:val="22"/>
                <w:szCs w:val="22"/>
              </w:rPr>
              <w:t xml:space="preserve">to work proactively in a complex and busy office environment.</w:t>
            </w: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13"/>
                <w:sz w:val="22"/>
                <w:szCs w:val="22"/>
              </w:rPr>
              <w:t xml:space="preserve"> now looking for a career advancement opportunity with a </w:t>
            </w: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13"/>
                <w:sz w:val="22"/>
                <w:szCs w:val="22"/>
              </w:rPr>
              <w:t xml:space="preserve">company that will allow me to develop my skills &amp; potential.</w:t>
            </w: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</w:p>
        </w:tc>
      </w:tr>
    </w:tbl>
    <w:p>
      <w:pPr>
        <w:pStyle w:val="Para13"/>
        <w:spacing w:line="240" w:lineRule="auto"/>
        <w:ind w:left="0" w:hanging="0"/>
        <w:wordWrap w:val="0"/>
        <w:rPr>
          <w:sz w:val="20"/>
          <w:szCs w:val="20"/>
          <w:rFonts w:ascii="Book Antiqua" w:eastAsia="MS Mincho" w:hAnsi="Book Antiqua" w:hint="default"/>
        </w:rPr>
      </w:pPr>
    </w:p>
    <w:p>
      <w:pPr>
        <w:pStyle w:val="Para14"/>
        <w:spacing w:line="240" w:lineRule="auto"/>
        <w:ind w:left="0" w:hanging="0"/>
        <w:wordWrap w:val="0"/>
        <w:rPr>
          <w:sz w:val="20"/>
          <w:szCs w:val="20"/>
          <w:rFonts w:ascii="Verdana" w:eastAsia="Times New Roman" w:hAnsi="Verdana" w:hint="default"/>
        </w:rPr>
      </w:pPr>
    </w:p>
    <w:tbl>
      <w:tblPr>
        <w:tblStyle w:val="Default Table"/>
        <w:tblCellMar w:top="0" w:left="108" w:bottom="0" w:right="108"/>
        <w:tblW w:w="8570" w:type="auto"/>
        <w:tblInd w:w="60" w:type="dxa"/>
        <w:tblLook w:val="0000"/>
      </w:tblPr>
      <w:tblGrid>
        <w:gridCol w:w="1670"/>
        <w:gridCol w:w="3099"/>
        <w:gridCol w:w="3801"/>
      </w:tblGrid>
      <w:tr>
        <w:trPr>
          <w:trHeight w:val="580"/>
        </w:trPr>
        <w:tc>
          <w:tcPr>
            <w:tcW w:w="1670" w:type="dxa"/>
            <w:tcMar>
              <w:left w:w="108" w:type="dxa"/>
              <w:right w:w="108" w:type="dxa"/>
              <w:top w:w="0" w:type="dxa"/>
              <w:bottom w:w="0" w:type="dxa"/>
            </w:tcMar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Times New Roman" w:hAnsi="Georgia" w:hint="default"/>
              </w:rPr>
            </w:pP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Times New Roman" w:hAnsi="Georgia" w:hint="default"/>
              </w:rPr>
            </w:pPr>
            <w:r>
              <w:rPr>
                <w:rStyle w:val="Character16"/>
                <w:b/>
                <w:sz w:val="24"/>
                <w:szCs w:val="24"/>
              </w:rPr>
              <w:t>Education</w:t>
            </w:r>
          </w:p>
        </w:tc>
        <w:tc>
          <w:tcPr>
            <w:tcW w:w="3099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15"/>
              <w:spacing w:line="240" w:lineRule="auto" w:before="40"/>
              <w:ind w:left="0" w:hanging="0"/>
              <w:wordWrap w:val="0"/>
              <w:rPr>
                <w:sz w:val="20"/>
                <w:szCs w:val="20"/>
                <w:rFonts w:ascii="Georgia" w:eastAsia="Times New Roman" w:hAnsi="Georgia" w:hint="default"/>
              </w:rPr>
            </w:pPr>
            <w:r>
              <w:rPr>
                <w:rStyle w:val="Character17"/>
                <w:b/>
                <w:u w:val="single" w:color="FFFFFF"/>
                <w:sz w:val="22"/>
                <w:szCs w:val="22"/>
              </w:rPr>
              <w:t xml:space="preserve">Bachelor Degree in law</w:t>
            </w:r>
          </w:p>
          <w:p>
            <w:pPr>
              <w:pStyle w:val="Para15"/>
              <w:spacing w:line="240" w:lineRule="auto" w:before="40"/>
              <w:ind w:left="0" w:hanging="0"/>
              <w:wordWrap w:val="0"/>
              <w:rPr>
                <w:sz w:val="20"/>
                <w:szCs w:val="20"/>
                <w:rFonts w:ascii="Georgia" w:eastAsia="Times New Roman" w:hAnsi="Georgia" w:hint="default"/>
              </w:rPr>
            </w:pPr>
          </w:p>
        </w:tc>
        <w:tc>
          <w:tcPr>
            <w:tcW w:w="3801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16"/>
              <w:spacing w:line="240" w:lineRule="auto" w:before="40"/>
              <w:ind w:left="0" w:hanging="0"/>
              <w:wordWrap w:val="0"/>
              <w:rPr>
                <w:sz w:val="20"/>
                <w:szCs w:val="20"/>
                <w:rFonts w:ascii="Georgia" w:eastAsia="Times New Roman" w:hAnsi="Georgia" w:hint="default"/>
              </w:rPr>
            </w:pPr>
            <w:r>
              <w:rPr>
                <w:rStyle w:val="Character12"/>
                <w:b/>
                <w:sz w:val="24"/>
                <w:szCs w:val="24"/>
              </w:rPr>
              <w:t xml:space="preserve">Damascus University</w:t>
            </w:r>
          </w:p>
        </w:tc>
      </w:tr>
      <w:tr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</w:p>
        </w:tc>
        <w:trPr>
          <w:trHeight w:val="1068"/>
        </w:trPr>
        <w:tc>
          <w:tcPr>
            <w:tcW w:w="6900" w:type="dxa"/>
            <w:tcMar>
              <w:left w:w="108" w:type="dxa"/>
              <w:right w:w="108" w:type="dxa"/>
              <w:top w:w="0" w:type="dxa"/>
              <w:bottom w:w="0" w:type="dxa"/>
            </w:tcMa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a3"/>
              <w:numPr>
                <w:ilvl w:val="0"/>
                <w:numId w:val="1"/>
              </w:numPr>
              <w:jc w:val="both"/>
              <w:spacing w:line="240" w:lineRule="auto" w:before="20"/>
              <w:ind w:left="360" w:hanging="360"/>
              <w:wordWrap w:val="0"/>
              <w:tabs>
                <w:tab w:val="left" w:pos="360"/>
              </w:tabs>
              <w:rPr>
                <w:sz w:val="20"/>
                <w:szCs w:val="20"/>
                <w:rFonts w:ascii="Georgia" w:eastAsia="Times New Roman" w:hAnsi="Georgia" w:hint="default"/>
              </w:rPr>
            </w:pPr>
            <w:r>
              <w:rPr>
                <w:rStyle w:val="Character13"/>
                <w:sz w:val="22"/>
                <w:szCs w:val="22"/>
              </w:rPr>
              <w:t xml:space="preserve">Year of Graduation :  </w:t>
            </w:r>
            <w:r>
              <w:rPr>
                <w:rStyle w:val="Character21"/>
                <w:sz w:val="22"/>
                <w:szCs w:val="22"/>
              </w:rPr>
              <w:t>17/4/2007</w:t>
            </w:r>
          </w:p>
          <w:p>
            <w:pPr>
              <w:pStyle w:val="a3"/>
              <w:numPr>
                <w:ilvl w:val="0"/>
                <w:numId w:val="1"/>
              </w:numPr>
              <w:jc w:val="both"/>
              <w:spacing w:line="240" w:lineRule="auto" w:before="20"/>
              <w:ind w:left="360" w:hanging="360"/>
              <w:wordWrap w:val="0"/>
              <w:tabs>
                <w:tab w:val="left" w:pos="360"/>
              </w:tabs>
              <w:rPr>
                <w:sz w:val="18"/>
                <w:szCs w:val="18"/>
                <w:sz w:val="18"/>
                <w:szCs w:val="18"/>
                <w:rFonts w:ascii="Verdana" w:eastAsia="Times New Roman" w:hAnsi="Verdana" w:hint="default"/>
              </w:rPr>
            </w:pPr>
            <w:r>
              <w:rPr>
                <w:rStyle w:val="Character13"/>
                <w:sz w:val="22"/>
                <w:szCs w:val="22"/>
              </w:rPr>
              <w:t xml:space="preserve">Graduation grade</w:t>
            </w:r>
            <w:r>
              <w:rPr>
                <w:rStyle w:val="Character25"/>
                <w:b/>
                <w:sz w:val="22"/>
                <w:szCs w:val="22"/>
              </w:rPr>
              <w:t>:</w:t>
            </w:r>
            <w:r>
              <w:rPr>
                <w:rStyle w:val="Character13"/>
                <w:sz w:val="22"/>
                <w:szCs w:val="22"/>
              </w:rPr>
              <w:t xml:space="preserve"> Good</w:t>
            </w:r>
            <w:r>
              <w:rPr>
                <w:rStyle w:val="Character26"/>
                <w:sz w:val="24"/>
                <w:szCs w:val="24"/>
              </w:rPr>
              <w:t>(63.54%)</w:t>
            </w:r>
          </w:p>
        </w:tc>
      </w:tr>
    </w:tbl>
    <w:p>
      <w:pPr>
        <w:pStyle w:val="Para10"/>
        <w:spacing w:line="240" w:lineRule="auto"/>
        <w:ind w:left="0" w:hanging="0"/>
        <w:wordWrap w:val="0"/>
        <w:rPr>
          <w:sz w:val="20"/>
          <w:szCs w:val="20"/>
          <w:rFonts w:ascii="Georgia" w:eastAsia="Georgia" w:hAnsi="Georgia" w:hint="default"/>
        </w:rPr>
      </w:pPr>
    </w:p>
    <w:p>
      <w:pPr>
        <w:pStyle w:val="Para14"/>
        <w:spacing w:line="240" w:lineRule="auto"/>
        <w:ind w:left="0" w:hanging="0"/>
        <w:wordWrap w:val="0"/>
        <w:rPr>
          <w:sz w:val="20"/>
          <w:szCs w:val="20"/>
          <w:rFonts w:ascii="Verdana" w:eastAsia="Verdana" w:hAnsi="Verdana" w:hint="default"/>
        </w:rPr>
      </w:pPr>
    </w:p>
    <w:tbl>
      <w:tblPr>
        <w:tblStyle w:val="Default Table"/>
        <w:tblCellMar w:top="0" w:left="108" w:bottom="0" w:right="108"/>
        <w:tblW w:w="8570" w:type="auto"/>
        <w:tblInd w:w="60" w:type="dxa"/>
        <w:tblLook w:val="0000"/>
      </w:tblPr>
      <w:tblGrid>
        <w:gridCol w:w="1169"/>
        <w:gridCol w:w="1352"/>
        <w:gridCol w:w="2000"/>
        <w:gridCol w:w="2362"/>
        <w:gridCol w:w="1687"/>
      </w:tblGrid>
      <w:tr>
        <w:trPr>
          <w:trHeight w:val="1290"/>
        </w:trPr>
        <w:tc>
          <w:tcPr>
            <w:tcW w:w="1169" w:type="dxa"/>
            <w:tcMar>
              <w:left w:w="108" w:type="dxa"/>
              <w:right w:w="108" w:type="dxa"/>
              <w:top w:w="0" w:type="dxa"/>
              <w:bottom w:w="0" w:type="dxa"/>
            </w:tcMar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10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</w:p>
          <w:p>
            <w:pPr>
              <w:pStyle w:val="Para10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25"/>
                <w:b/>
                <w:sz w:val="22"/>
                <w:szCs w:val="22"/>
              </w:rPr>
              <w:t>Key</w:t>
            </w:r>
            <w:r>
              <w:rPr>
                <w:rStyle w:val="Character28"/>
                <w:rtl/>
                <w:b/>
                <w:sz w:val="22"/>
                <w:szCs w:val="22"/>
              </w:rPr>
              <w:t xml:space="preserve"> </w:t>
            </w:r>
          </w:p>
          <w:p>
            <w:pPr>
              <w:pStyle w:val="Para10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29"/>
                <w:b/>
              </w:rPr>
              <w:t>s</w:t>
            </w:r>
            <w:r>
              <w:rPr>
                <w:rStyle w:val="Character25"/>
                <w:b/>
                <w:sz w:val="22"/>
                <w:szCs w:val="22"/>
              </w:rPr>
              <w:t>kills</w:t>
            </w:r>
          </w:p>
        </w:tc>
        <w:tc>
          <w:tcPr>
            <w:tcW w:w="1352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15"/>
              <w:spacing w:line="240" w:lineRule="auto" w:before="40"/>
              <w:ind w:left="0" w:hanging="0"/>
              <w:wordWrap w:val="0"/>
              <w:rPr>
                <w:sz w:val="20"/>
                <w:szCs w:val="20"/>
                <w:rFonts w:ascii="Georgia" w:eastAsia="MS Mincho" w:hAnsi="Georgia" w:hint="default"/>
              </w:rPr>
            </w:pPr>
            <w:r>
              <w:rPr>
                <w:rStyle w:val="Character31"/>
                <w:b/>
              </w:rPr>
              <w:t>Office</w:t>
            </w:r>
          </w:p>
          <w:p>
            <w:pPr>
              <w:pStyle w:val="Para15"/>
              <w:spacing w:line="240" w:lineRule="auto" w:before="40"/>
              <w:ind w:left="0" w:hanging="0"/>
              <w:wordWrap w:val="0"/>
              <w:rPr>
                <w:sz w:val="20"/>
                <w:szCs w:val="20"/>
                <w:rFonts w:ascii="Georgia" w:eastAsia="MS Mincho" w:hAnsi="Georgia" w:hint="default"/>
              </w:rPr>
            </w:pPr>
            <w:r>
              <w:rPr>
                <w:rStyle w:val="Character31"/>
                <w:b/>
              </w:rPr>
              <w:t xml:space="preserve"> Skills:</w:t>
            </w:r>
          </w:p>
        </w:tc>
        <w:tc>
          <w:tcPr>
            <w:tcW w:w="2000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16"/>
              <w:spacing w:line="240" w:lineRule="auto" w:before="40"/>
              <w:ind w:left="0" w:hanging="0"/>
              <w:wordWrap w:val="0"/>
              <w:rPr>
                <w:sz w:val="20"/>
                <w:szCs w:val="20"/>
                <w:rFonts w:ascii="Georgia" w:eastAsia="MS Mincho" w:hAnsi="Georgia" w:hint="default"/>
              </w:rPr>
            </w:pPr>
            <w:r>
              <w:rPr>
                <w:rStyle w:val="Character32"/>
                <w:sz w:val="22"/>
                <w:szCs w:val="22"/>
              </w:rPr>
              <w:t xml:space="preserve">Office </w:t>
            </w:r>
            <w:r>
              <w:rPr>
                <w:rStyle w:val="Character32"/>
                <w:sz w:val="22"/>
                <w:szCs w:val="22"/>
              </w:rPr>
              <w:t>Management</w:t>
            </w: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MS Mincho" w:hAnsi="Georgia" w:hint="default"/>
              </w:rPr>
            </w:pPr>
            <w:r>
              <w:rPr>
                <w:rStyle w:val="Character32"/>
                <w:sz w:val="22"/>
                <w:szCs w:val="22"/>
              </w:rPr>
              <w:t xml:space="preserve">Records </w:t>
            </w:r>
            <w:r>
              <w:rPr>
                <w:rStyle w:val="Character32"/>
                <w:sz w:val="22"/>
                <w:szCs w:val="22"/>
              </w:rPr>
              <w:t xml:space="preserve">Management </w:t>
            </w: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MS Mincho" w:hAnsi="Georgia" w:hint="default"/>
              </w:rPr>
            </w:pPr>
          </w:p>
        </w:tc>
        <w:tc>
          <w:tcPr>
            <w:tcW w:w="2362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16"/>
              <w:spacing w:line="240" w:lineRule="auto" w:before="40"/>
              <w:ind w:left="0" w:hanging="0"/>
              <w:wordWrap w:val="0"/>
              <w:rPr>
                <w:sz w:val="20"/>
                <w:szCs w:val="20"/>
                <w:rFonts w:ascii="Georgia" w:eastAsia="MS Mincho" w:hAnsi="Georgia" w:hint="default"/>
              </w:rPr>
            </w:pPr>
            <w:r>
              <w:rPr>
                <w:rStyle w:val="Character32"/>
                <w:sz w:val="22"/>
                <w:szCs w:val="22"/>
              </w:rPr>
              <w:t>Spreadsheets/Report</w:t>
            </w:r>
            <w:r>
              <w:rPr>
                <w:rStyle w:val="Character32"/>
                <w:sz w:val="22"/>
                <w:szCs w:val="22"/>
              </w:rPr>
              <w:t>s</w:t>
            </w: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MS Mincho" w:hAnsi="Georgia" w:hint="default"/>
              </w:rPr>
            </w:pPr>
            <w:r>
              <w:rPr>
                <w:rStyle w:val="Character32"/>
                <w:sz w:val="22"/>
                <w:szCs w:val="22"/>
              </w:rPr>
              <w:t xml:space="preserve">Event Management</w:t>
            </w: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MS Mincho" w:hAnsi="Georgia" w:hint="default"/>
              </w:rPr>
            </w:pPr>
            <w:r>
              <w:rPr>
                <w:rStyle w:val="Character32"/>
                <w:sz w:val="22"/>
                <w:szCs w:val="22"/>
              </w:rPr>
              <w:t>Calendaring</w:t>
            </w:r>
          </w:p>
          <w:p>
            <w:pPr>
              <w:pStyle w:val="Para23"/>
              <w:spacing w:line="240" w:lineRule="auto"/>
              <w:ind w:left="0" w:hanging="0"/>
              <w:wordWrap w:val="0"/>
              <w:rPr>
                <w:sz w:val="20"/>
                <w:szCs w:val="20"/>
                <w:rFonts w:ascii="Verdana" w:eastAsia="MS Mincho" w:hAnsi="Verdana" w:hint="default"/>
              </w:rPr>
            </w:pPr>
          </w:p>
        </w:tc>
        <w:tc>
          <w:tcPr>
            <w:tcW w:w="1687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MS Mincho" w:hAnsi="Georgia" w:hint="default"/>
              </w:rPr>
            </w:pPr>
            <w:r>
              <w:rPr>
                <w:rStyle w:val="Character32"/>
                <w:sz w:val="22"/>
                <w:szCs w:val="22"/>
              </w:rPr>
              <w:t xml:space="preserve">Employee </w:t>
            </w:r>
            <w:r>
              <w:rPr>
                <w:rStyle w:val="Character32"/>
                <w:sz w:val="22"/>
                <w:szCs w:val="22"/>
              </w:rPr>
              <w:t>Relations</w:t>
            </w:r>
          </w:p>
        </w:tc>
      </w:tr>
      <w:tr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</w:p>
        </w:tc>
        <w:trPr>
          <w:trHeight w:val="1000"/>
        </w:trPr>
        <w:tc>
          <w:tcPr>
            <w:tcW w:w="1352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10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MS Mincho" w:hAnsi="Georgia" w:hint="default"/>
              </w:rPr>
            </w:pPr>
            <w:r>
              <w:rPr>
                <w:rStyle w:val="Character31"/>
                <w:b/>
              </w:rPr>
              <w:t xml:space="preserve">Computer </w:t>
            </w:r>
            <w:r>
              <w:rPr>
                <w:rStyle w:val="Character31"/>
                <w:b/>
              </w:rPr>
              <w:t>Skills</w:t>
            </w:r>
            <w:r>
              <w:rPr>
                <w:rStyle w:val="Character34"/>
                <w:b/>
                <w:sz w:val="22"/>
                <w:szCs w:val="22"/>
              </w:rPr>
              <w:t>:</w:t>
            </w:r>
          </w:p>
        </w:tc>
        <w:tc>
          <w:tcPr>
            <w:tcW w:w="2000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MS Mincho" w:hAnsi="Georgia" w:hint="default"/>
              </w:rPr>
            </w:pPr>
            <w:r>
              <w:rPr>
                <w:rStyle w:val="Character13"/>
                <w:sz w:val="22"/>
                <w:szCs w:val="22"/>
              </w:rPr>
              <w:t xml:space="preserve">Computer Skills </w:t>
            </w:r>
            <w:r>
              <w:rPr>
                <w:rStyle w:val="Character13"/>
                <w:sz w:val="22"/>
                <w:szCs w:val="22"/>
              </w:rPr>
              <w:t xml:space="preserve">Certificate from </w:t>
            </w:r>
            <w:r>
              <w:rPr>
                <w:rStyle w:val="Character13"/>
                <w:sz w:val="22"/>
                <w:szCs w:val="22"/>
              </w:rPr>
              <w:t xml:space="preserve">Syrian Computer </w:t>
            </w:r>
            <w:r>
              <w:rPr>
                <w:rStyle w:val="Character13"/>
                <w:sz w:val="22"/>
                <w:szCs w:val="22"/>
              </w:rPr>
              <w:t xml:space="preserve">Society (SCS)</w:t>
            </w:r>
          </w:p>
        </w:tc>
        <w:tc>
          <w:tcPr>
            <w:tcW w:w="2362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MS Mincho" w:hAnsi="Georgia" w:hint="default"/>
              </w:rPr>
            </w:pPr>
            <w:r>
              <w:rPr>
                <w:rStyle w:val="Character32"/>
                <w:sz w:val="22"/>
                <w:szCs w:val="22"/>
              </w:rPr>
              <w:t xml:space="preserve">MS Word</w:t>
            </w: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MS Mincho" w:hAnsi="Georgia" w:hint="default"/>
              </w:rPr>
            </w:pPr>
            <w:r>
              <w:rPr>
                <w:rStyle w:val="Character32"/>
                <w:sz w:val="22"/>
                <w:szCs w:val="22"/>
              </w:rPr>
              <w:t xml:space="preserve">MS Excel</w:t>
            </w: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MS Mincho" w:hAnsi="Georgia" w:hint="default"/>
              </w:rPr>
            </w:pPr>
            <w:r>
              <w:rPr>
                <w:rStyle w:val="Character32"/>
                <w:sz w:val="22"/>
                <w:szCs w:val="22"/>
              </w:rPr>
              <w:t xml:space="preserve">MS PowerPoint</w:t>
            </w:r>
          </w:p>
        </w:tc>
        <w:tc>
          <w:tcPr>
            <w:tcW w:w="1687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MS Mincho" w:hAnsi="Georgia" w:hint="default"/>
              </w:rPr>
            </w:pPr>
            <w:r>
              <w:rPr>
                <w:rStyle w:val="Character32"/>
                <w:sz w:val="22"/>
                <w:szCs w:val="22"/>
              </w:rPr>
              <w:t xml:space="preserve">MS Outlook</w:t>
            </w: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MS Mincho" w:hAnsi="Georgia" w:hint="default"/>
              </w:rPr>
            </w:pPr>
            <w:r>
              <w:rPr>
                <w:rStyle w:val="Character32"/>
                <w:sz w:val="22"/>
                <w:szCs w:val="22"/>
              </w:rPr>
              <w:t xml:space="preserve">MS Access</w:t>
            </w:r>
          </w:p>
          <w:p>
            <w:pPr>
              <w:pStyle w:val="Para11"/>
              <w:spacing w:line="240" w:lineRule="auto"/>
              <w:ind w:left="0" w:hanging="0"/>
              <w:wordWrap w:val="0"/>
              <w:rPr>
                <w:sz w:val="20"/>
                <w:szCs w:val="20"/>
                <w:rFonts w:ascii="Georgia" w:eastAsia="MS Mincho" w:hAnsi="Georgia" w:hint="default"/>
              </w:rPr>
            </w:pPr>
            <w:r>
              <w:rPr>
                <w:rStyle w:val="Character32"/>
                <w:sz w:val="22"/>
                <w:szCs w:val="22"/>
              </w:rPr>
              <w:t>Windows</w:t>
            </w:r>
          </w:p>
        </w:tc>
      </w:tr>
    </w:tbl>
    <w:p>
      <w:pPr>
        <w:pStyle w:val="Para24"/>
        <w:spacing w:line="240" w:lineRule="auto"/>
        <w:ind w:firstLine="720"/>
        <w:wordWrap w:val="0"/>
        <w:rPr>
          <w:sz w:val="20"/>
          <w:szCs w:val="20"/>
          <w:rFonts w:ascii="Verdana" w:eastAsia="Verdana" w:hAnsi="Verdana" w:hint="default"/>
        </w:rPr>
      </w:pPr>
    </w:p>
    <w:p>
      <w:pPr>
        <w:pStyle w:val="Para25"/>
        <w:spacing w:line="240" w:lineRule="auto"/>
        <w:ind w:left="0" w:hanging="0"/>
        <w:wordWrap w:val="0"/>
        <w:rPr>
          <w:sz w:val="20"/>
          <w:szCs w:val="20"/>
          <w:rFonts w:ascii="Verdana" w:eastAsia="Verdana" w:hAnsi="Verdana" w:hint="default"/>
        </w:rPr>
      </w:pPr>
    </w:p>
    <w:p>
      <w:pPr>
        <w:pStyle w:val="Para5"/>
        <w:spacing w:line="276" w:lineRule="auto"/>
        <w:ind w:left="0" w:hanging="0"/>
        <w:wordWrap w:val="0"/>
        <w:rPr>
          <w:sz w:val="20"/>
          <w:szCs w:val="20"/>
          <w:rFonts w:ascii="Arial" w:eastAsia="Arial" w:hAnsi="Arial" w:hint="default"/>
        </w:rPr>
      </w:pPr>
    </w:p>
    <w:tbl>
      <w:tblPr>
        <w:tblStyle w:val="Default Table"/>
        <w:tblCellMar w:top="5" w:left="107" w:bottom="5" w:right="107"/>
        <w:tblW w:w="8510" w:type="auto"/>
        <w:tblInd w:w="57" w:type="dxa"/>
        <w:tblLook w:val="0000"/>
      </w:tblPr>
      <w:tblGrid>
        <w:gridCol w:w="1665"/>
        <w:gridCol w:w="6845"/>
      </w:tblGrid>
      <w:tr>
        <w:trPr>
          <w:trHeight w:val="1641"/>
        </w:trPr>
        <w:tc>
          <w:tcPr>
            <w:tcW w:w="1665" w:type="dxa"/>
            <w:tcMar>
              <w:left w:w="107" w:type="dxa"/>
              <w:right w:w="107" w:type="dxa"/>
              <w:top w:w="5" w:type="dxa"/>
              <w:bottom w:w="5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27"/>
              <w:bidi/>
              <w:spacing w:line="224" w:lineRule="auto"/>
              <w:ind w:left="0" w:hanging="0"/>
              <w:wordWrap w:val="0"/>
              <w:rPr>
                <w:sz w:val="20"/>
                <w:szCs w:val="20"/>
                <w:rFonts w:ascii="Bookman Old Style" w:eastAsia="Gulim" w:hAnsi="Bookman Old Style" w:hint="default"/>
              </w:rPr>
            </w:pPr>
            <w:r>
              <w:rPr>
                <w:rStyle w:val="Character36"/>
                <w:b/>
                <w:sz w:val="24"/>
                <w:szCs w:val="24"/>
              </w:rPr>
              <w:t>Experience</w:t>
            </w:r>
          </w:p>
        </w:tc>
        <w:tc>
          <w:tcPr>
            <w:tcW w:w="6845" w:type="dxa"/>
            <w:tcMar>
              <w:left w:w="107" w:type="dxa"/>
              <w:right w:w="107" w:type="dxa"/>
              <w:top w:w="5" w:type="dxa"/>
              <w:bottom w:w="5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29"/>
              <w:bidi/>
              <w:spacing w:line="229" w:lineRule="auto" w:before="75"/>
              <w:ind w:left="0" w:hanging="0"/>
              <w:wordWrap w:val="0"/>
              <w:rPr>
                <w:sz w:val="20"/>
                <w:szCs w:val="20"/>
                <w:rFonts w:ascii="Georgia" w:eastAsia="Gulim" w:hAnsi="Georgia" w:hint="default"/>
              </w:rPr>
            </w:pPr>
            <w:r>
              <w:rPr>
                <w:rStyle w:val="Character38"/>
                <w:b/>
                <w:sz w:val="22"/>
                <w:szCs w:val="22"/>
              </w:rPr>
              <w:t xml:space="preserve">Legal Assistant in (AL ADHEED)Dubai Court</w:t>
            </w:r>
            <w:r>
              <w:rPr>
                <w:rStyle w:val="Character39"/>
                <w:b/>
                <w:sz w:val="24"/>
                <w:szCs w:val="24"/>
              </w:rPr>
              <w:t xml:space="preserve">1/1/2019 – </w:t>
            </w:r>
            <w:r>
              <w:rPr>
                <w:rStyle w:val="Character39"/>
                <w:b/>
                <w:sz w:val="24"/>
                <w:szCs w:val="24"/>
              </w:rPr>
              <w:t xml:space="preserve">until  NOW</w:t>
            </w:r>
            <w:r>
              <w:rPr>
                <w:rStyle w:val="Character38"/>
                <w:b/>
                <w:sz w:val="22"/>
                <w:szCs w:val="22"/>
              </w:rPr>
              <w:t xml:space="preserve"> </w:t>
            </w:r>
          </w:p>
          <w:p>
            <w:pPr>
              <w:pStyle w:val="Para30"/>
              <w:bidi/>
              <w:spacing w:line="229" w:lineRule="auto" w:before="75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38"/>
                <w:b/>
                <w:sz w:val="22"/>
                <w:szCs w:val="22"/>
              </w:rPr>
              <w:t xml:space="preserve">Legal Assistant </w:t>
            </w:r>
            <w:r>
              <w:rPr>
                <w:rStyle w:val="Character25"/>
                <w:b/>
                <w:sz w:val="22"/>
                <w:szCs w:val="22"/>
              </w:rPr>
              <w:t xml:space="preserve">in </w:t>
            </w:r>
            <w:r>
              <w:rPr>
                <w:rStyle w:val="Character40"/>
                <w:b/>
                <w:sz w:val="22"/>
                <w:szCs w:val="22"/>
                <w:shd w:val="clear" w:color="auto" w:fill="FFFFFF"/>
              </w:rPr>
              <w:t xml:space="preserve">OnTime Government Services</w:t>
            </w:r>
            <w:r>
              <w:rPr>
                <w:rStyle w:val="Character25"/>
                <w:b/>
                <w:sz w:val="22"/>
                <w:szCs w:val="22"/>
              </w:rPr>
              <w:t xml:space="preserve">  Group</w:t>
            </w:r>
          </w:p>
          <w:p>
            <w:pPr>
              <w:pStyle w:val="Para30"/>
              <w:bidi/>
              <w:spacing w:line="229" w:lineRule="auto" w:before="75"/>
              <w:ind w:left="0" w:hanging="0"/>
              <w:wordWrap w:val="0"/>
              <w:rPr>
                <w:sz w:val="20"/>
                <w:szCs w:val="20"/>
                <w:rFonts w:ascii="Georgia" w:eastAsia="Gulim" w:hAnsi="Georgia" w:hint="default"/>
              </w:rPr>
            </w:pPr>
            <w:r>
              <w:rPr>
                <w:rStyle w:val="Character38"/>
                <w:b/>
                <w:sz w:val="22"/>
                <w:szCs w:val="22"/>
              </w:rPr>
              <w:t xml:space="preserve">(Dubai Court)</w:t>
            </w:r>
          </w:p>
          <w:p>
            <w:pPr>
              <w:pStyle w:val="Para32"/>
              <w:spacing w:line="240" w:lineRule="auto" w:before="120"/>
              <w:ind w:left="0" w:hanging="0"/>
              <w:wordWrap w:val="0"/>
              <w:rPr>
                <w:sz w:val="20"/>
                <w:szCs w:val="20"/>
                <w:rFonts w:ascii="Georgia" w:eastAsia="Times New Roman" w:hAnsi="Georgia" w:hint="default"/>
              </w:rPr>
            </w:pPr>
            <w:r>
              <w:rPr>
                <w:rStyle w:val="Character39"/>
                <w:b/>
                <w:sz w:val="24"/>
                <w:szCs w:val="24"/>
              </w:rPr>
              <w:t xml:space="preserve">8/2018 – until  31/12/2018</w:t>
            </w:r>
          </w:p>
        </w:tc>
      </w:tr>
      <w:tr>
        <w:trPr>
          <w:trHeight w:val="786"/>
        </w:trPr>
        <w:tc>
          <w:tcPr>
            <w:tcW w:w="1665" w:type="dxa"/>
            <w:tcMar>
              <w:left w:w="107" w:type="dxa"/>
              <w:right w:w="107" w:type="dxa"/>
              <w:top w:w="5" w:type="dxa"/>
              <w:bottom w:w="5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26"/>
              <w:bidi/>
              <w:spacing w:line="224" w:lineRule="auto"/>
              <w:ind w:left="0" w:hanging="0"/>
              <w:wordWrap w:val="0"/>
              <w:rPr>
                <w:sz w:val="20"/>
                <w:szCs w:val="20"/>
                <w:rFonts w:ascii="Bookman Old Style" w:eastAsia="Gulim" w:hAnsi="Bookman Old Style" w:hint="default"/>
              </w:rPr>
            </w:pPr>
          </w:p>
        </w:tc>
        <w:tc>
          <w:tcPr>
            <w:tcW w:w="6845" w:type="dxa"/>
            <w:tcMar>
              <w:left w:w="107" w:type="dxa"/>
              <w:right w:w="107" w:type="dxa"/>
              <w:top w:w="5" w:type="dxa"/>
              <w:bottom w:w="5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34"/>
              <w:spacing w:line="240" w:lineRule="auto" w:before="120"/>
              <w:ind w:left="0" w:hanging="0"/>
              <w:wordWrap w:val="0"/>
              <w:rPr>
                <w:sz w:val="20"/>
                <w:szCs w:val="20"/>
                <w:rFonts w:ascii="Courier New" w:eastAsia="Times New Roman" w:hAnsi="Courier New" w:hint="default"/>
              </w:rPr>
            </w:pPr>
            <w:r>
              <w:rPr>
                <w:rStyle w:val="Character42"/>
                <w:b/>
                <w:sz w:val="22"/>
                <w:szCs w:val="22"/>
              </w:rPr>
              <w:t xml:space="preserve">Employee in a lawyer office</w:t>
            </w:r>
          </w:p>
          <w:p>
            <w:pPr>
              <w:pStyle w:val="Para29"/>
              <w:bidi/>
              <w:spacing w:line="229" w:lineRule="auto" w:before="75"/>
              <w:ind w:left="0" w:hanging="0"/>
              <w:wordWrap w:val="0"/>
              <w:rPr>
                <w:sz w:val="20"/>
                <w:szCs w:val="20"/>
                <w:rFonts w:ascii="Georgia" w:eastAsia="Gulim" w:hAnsi="Georgia" w:hint="default"/>
              </w:rPr>
            </w:pPr>
            <w:r>
              <w:rPr>
                <w:rStyle w:val="Character39"/>
                <w:b/>
                <w:sz w:val="24"/>
                <w:szCs w:val="24"/>
              </w:rPr>
              <w:t xml:space="preserve">6/2018 until  8/2018</w:t>
            </w:r>
          </w:p>
        </w:tc>
      </w:tr>
      <w:tr>
        <w:trPr>
          <w:trHeight w:val="4422"/>
        </w:trPr>
        <w:tc>
          <w:tcPr>
            <w:tcW w:w="1665" w:type="dxa"/>
            <w:tcMar>
              <w:left w:w="107" w:type="dxa"/>
              <w:right w:w="107" w:type="dxa"/>
              <w:top w:w="5" w:type="dxa"/>
              <w:bottom w:w="5" w:type="dxa"/>
            </w:tcMar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26"/>
              <w:bidi/>
              <w:spacing w:line="224" w:lineRule="auto"/>
              <w:ind w:left="0" w:hanging="0"/>
              <w:wordWrap w:val="0"/>
              <w:rPr>
                <w:sz w:val="20"/>
                <w:szCs w:val="20"/>
                <w:rFonts w:ascii="Bookman Old Style" w:eastAsia="Gulim" w:hAnsi="Bookman Old Style" w:hint="default"/>
              </w:rPr>
            </w:pPr>
          </w:p>
          <w:p>
            <w:pPr>
              <w:pStyle w:val="Para35"/>
              <w:bidi/>
              <w:spacing w:line="229" w:lineRule="auto"/>
              <w:ind w:left="0" w:hanging="0"/>
              <w:wordWrap w:val="0"/>
              <w:rPr>
                <w:sz w:val="20"/>
                <w:szCs w:val="20"/>
                <w:rFonts w:ascii="Times New Roman" w:eastAsia="Times New Roman" w:hAnsi="Times New Roman" w:hint="default"/>
              </w:rPr>
            </w:pPr>
          </w:p>
        </w:tc>
        <w:tc>
          <w:tcPr>
            <w:tcW w:w="6845" w:type="dxa"/>
            <w:tcMar>
              <w:left w:w="107" w:type="dxa"/>
              <w:right w:w="107" w:type="dxa"/>
              <w:top w:w="5" w:type="dxa"/>
              <w:bottom w:w="5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30"/>
              <w:bidi/>
              <w:spacing w:line="229" w:lineRule="auto" w:before="75"/>
              <w:ind w:left="0" w:hanging="0"/>
              <w:wordWrap w:val="0"/>
              <w:rPr>
                <w:sz w:val="20"/>
                <w:szCs w:val="20"/>
                <w:rFonts w:ascii="Georgia" w:eastAsia="Gulim" w:hAnsi="Georgia" w:hint="default"/>
              </w:rPr>
            </w:pPr>
            <w:r>
              <w:rPr>
                <w:rStyle w:val="Character38"/>
                <w:b/>
                <w:sz w:val="22"/>
                <w:szCs w:val="22"/>
              </w:rPr>
              <w:t xml:space="preserve">Employee in the General Foreign Trade Organization</w:t>
            </w:r>
          </w:p>
          <w:p>
            <w:pPr>
              <w:pStyle w:val="Para30"/>
              <w:bidi/>
              <w:spacing w:line="229" w:lineRule="auto" w:before="75"/>
              <w:ind w:left="0" w:hanging="0"/>
              <w:wordWrap w:val="0"/>
              <w:rPr>
                <w:sz w:val="20"/>
                <w:szCs w:val="20"/>
                <w:rFonts w:ascii="Arial" w:eastAsia="Arial" w:hAnsi="Arial" w:hint="default"/>
              </w:rPr>
            </w:pPr>
            <w:r>
              <w:rPr>
                <w:rStyle w:val="Character43"/>
                <w:sz w:val="22"/>
                <w:szCs w:val="22"/>
              </w:rPr>
              <w:t xml:space="preserve">(Ministry of Economy and foreign Trade).</w:t>
            </w:r>
          </w:p>
          <w:p>
            <w:pPr>
              <w:pStyle w:val="Para37"/>
              <w:bidi/>
              <w:spacing w:line="229" w:lineRule="auto" w:before="75" w:after="45"/>
              <w:ind w:left="0" w:hanging="0"/>
              <w:wordWrap w:val="0"/>
              <w:rPr>
                <w:sz w:val="20"/>
                <w:szCs w:val="20"/>
                <w:rFonts w:ascii="Georgia" w:eastAsia="Gulim" w:hAnsi="Georgia" w:hint="default"/>
              </w:rPr>
            </w:pPr>
            <w:r>
              <w:rPr>
                <w:rStyle w:val="Character39"/>
                <w:b/>
                <w:sz w:val="24"/>
                <w:szCs w:val="24"/>
              </w:rPr>
              <w:t xml:space="preserve">4/2015 – until  9/2017                                                                </w:t>
            </w:r>
          </w:p>
          <w:p>
            <w:pPr>
              <w:pStyle w:val="Para39"/>
              <w:bidi/>
              <w:spacing w:line="229" w:lineRule="auto" w:before="75" w:after="45"/>
              <w:ind w:left="0" w:hanging="0"/>
              <w:wordWrap w:val="0"/>
              <w:rPr>
                <w:sz w:val="20"/>
                <w:szCs w:val="20"/>
                <w:rFonts w:ascii="Georgia" w:eastAsia="Gulim" w:hAnsi="Georgia" w:hint="default"/>
              </w:rPr>
            </w:pPr>
            <w:r>
              <w:rPr>
                <w:rStyle w:val="Character43"/>
                <w:sz w:val="22"/>
                <w:szCs w:val="22"/>
              </w:rPr>
              <w:t xml:space="preserve">- I am a deputy manager in Daraa branch in addition to my work as</w:t>
            </w:r>
          </w:p>
          <w:p>
            <w:pPr>
              <w:pStyle w:val="Para40"/>
              <w:bidi/>
              <w:spacing w:line="229" w:lineRule="auto" w:before="75" w:after="45"/>
              <w:ind w:left="0" w:hanging="0"/>
              <w:wordWrap w:val="0"/>
              <w:rPr>
                <w:sz w:val="20"/>
                <w:szCs w:val="20"/>
                <w:rFonts w:ascii="Georgia" w:eastAsia="Gulim" w:hAnsi="Georgia" w:hint="default"/>
              </w:rPr>
            </w:pPr>
            <w:r>
              <w:rPr>
                <w:rStyle w:val="Character43"/>
                <w:sz w:val="22"/>
                <w:szCs w:val="22"/>
              </w:rPr>
              <w:t xml:space="preserve">    Head of legal and administrative service.                                              -  </w:t>
            </w:r>
            <w:r>
              <w:rPr>
                <w:rStyle w:val="Character43"/>
                <w:sz w:val="22"/>
                <w:szCs w:val="22"/>
              </w:rPr>
              <w:t xml:space="preserve">Head of the committee in charge of communicating with and         </w:t>
            </w:r>
            <w:r>
              <w:rPr>
                <w:rStyle w:val="Character43"/>
                <w:sz w:val="22"/>
                <w:szCs w:val="22"/>
              </w:rPr>
              <w:t xml:space="preserve">distributing needed medicines to all center in the governorate of </w:t>
            </w:r>
          </w:p>
          <w:p>
            <w:pPr>
              <w:pStyle w:val="Para40"/>
              <w:bidi/>
              <w:spacing w:line="229" w:lineRule="auto" w:before="75" w:after="45"/>
              <w:ind w:left="0" w:hanging="0"/>
              <w:wordWrap w:val="0"/>
              <w:rPr>
                <w:sz w:val="20"/>
                <w:szCs w:val="20"/>
                <w:rFonts w:ascii="Arial" w:eastAsia="Gulim" w:hAnsi="Arial" w:hint="default"/>
              </w:rPr>
            </w:pPr>
            <w:r>
              <w:rPr>
                <w:rStyle w:val="Character43"/>
                <w:sz w:val="22"/>
                <w:szCs w:val="22"/>
              </w:rPr>
              <w:t xml:space="preserve"> Daraa.                                                                                                             </w:t>
            </w:r>
          </w:p>
          <w:p>
            <w:pPr>
              <w:pStyle w:val="Para41"/>
              <w:bidi/>
              <w:spacing w:line="229" w:lineRule="auto" w:before="75"/>
              <w:ind w:left="0" w:hanging="0"/>
              <w:wordWrap w:val="0"/>
              <w:rPr>
                <w:sz w:val="20"/>
                <w:szCs w:val="20"/>
                <w:rFonts w:ascii="Arial" w:eastAsia="Gulim" w:hAnsi="Arial" w:hint="default"/>
              </w:rPr>
            </w:pPr>
            <w:r>
              <w:rPr>
                <w:rStyle w:val="Character39"/>
                <w:b/>
                <w:sz w:val="24"/>
                <w:szCs w:val="24"/>
              </w:rPr>
              <w:t xml:space="preserve">10/2009– until8/2013                                                                 </w:t>
            </w:r>
          </w:p>
          <w:p>
            <w:pPr>
              <w:pStyle w:val="Para30"/>
              <w:bidi/>
              <w:spacing w:line="229" w:lineRule="auto" w:before="75"/>
              <w:ind w:left="0" w:hanging="0"/>
              <w:wordWrap w:val="0"/>
              <w:rPr>
                <w:sz w:val="20"/>
                <w:szCs w:val="20"/>
                <w:rFonts w:ascii="Georgia" w:eastAsia="Gulim" w:hAnsi="Georgia" w:hint="default"/>
              </w:rPr>
            </w:pPr>
            <w:r>
              <w:rPr>
                <w:rStyle w:val="Character43"/>
                <w:sz w:val="22"/>
                <w:szCs w:val="22"/>
              </w:rPr>
              <w:t xml:space="preserve">-Head of legal and administrative service.</w:t>
            </w:r>
          </w:p>
          <w:p>
            <w:pPr>
              <w:pStyle w:val="Para30"/>
              <w:bidi/>
              <w:spacing w:line="229" w:lineRule="auto" w:before="75"/>
              <w:ind w:left="0" w:hanging="0"/>
              <w:wordWrap w:val="0"/>
              <w:rPr>
                <w:sz w:val="20"/>
                <w:szCs w:val="20"/>
                <w:rFonts w:ascii="Georgia" w:eastAsia="Gulim" w:hAnsi="Georgia" w:hint="default"/>
              </w:rPr>
            </w:pPr>
            <w:r>
              <w:rPr>
                <w:rStyle w:val="Character43"/>
                <w:sz w:val="22"/>
                <w:szCs w:val="22"/>
              </w:rPr>
              <w:t xml:space="preserve"> -legal member of the tender committees and auction</w:t>
            </w:r>
          </w:p>
          <w:p>
            <w:pPr>
              <w:pStyle w:val="Para30"/>
              <w:bidi/>
              <w:spacing w:line="229" w:lineRule="auto" w:before="75"/>
              <w:ind w:left="0" w:hanging="0"/>
              <w:wordWrap w:val="0"/>
              <w:rPr>
                <w:sz w:val="20"/>
                <w:szCs w:val="20"/>
                <w:rFonts w:ascii="Georgia" w:eastAsia="Gulim" w:hAnsi="Georgia" w:hint="default"/>
              </w:rPr>
            </w:pPr>
            <w:r>
              <w:rPr>
                <w:rStyle w:val="Character43"/>
                <w:sz w:val="22"/>
                <w:szCs w:val="22"/>
              </w:rPr>
              <w:t xml:space="preserve">    conducted by the organization to import goods.</w:t>
            </w:r>
          </w:p>
          <w:p>
            <w:pPr>
              <w:pStyle w:val="Para30"/>
              <w:bidi/>
              <w:spacing w:line="229" w:lineRule="auto" w:before="75"/>
              <w:ind w:left="0" w:hanging="0"/>
              <w:wordWrap w:val="0"/>
              <w:rPr>
                <w:sz w:val="20"/>
                <w:szCs w:val="20"/>
                <w:rFonts w:ascii="Georgia" w:eastAsia="Gulim" w:hAnsi="Georgia" w:hint="default"/>
              </w:rPr>
            </w:pPr>
            <w:r>
              <w:rPr>
                <w:rStyle w:val="Character43"/>
                <w:sz w:val="22"/>
                <w:szCs w:val="22"/>
              </w:rPr>
              <w:t xml:space="preserve">-Follow-up contracts for shipping with insurance company</w:t>
            </w:r>
          </w:p>
          <w:p>
            <w:pPr>
              <w:pStyle w:val="Para30"/>
              <w:bidi/>
              <w:spacing w:line="229" w:lineRule="auto" w:before="75"/>
              <w:ind w:left="0" w:hanging="0"/>
              <w:wordWrap w:val="0"/>
              <w:rPr>
                <w:sz w:val="20"/>
                <w:szCs w:val="20"/>
                <w:rFonts w:ascii="Arial" w:eastAsia="Arial" w:hAnsi="Arial" w:hint="default"/>
              </w:rPr>
            </w:pPr>
            <w:r>
              <w:rPr>
                <w:rStyle w:val="Character43"/>
                <w:sz w:val="22"/>
                <w:szCs w:val="22"/>
              </w:rPr>
              <w:t xml:space="preserve">Follow-up the legal and administrative affairs of employees.   </w:t>
            </w:r>
            <w:r>
              <w:rPr>
                <w:rStyle w:val="Character45"/>
                <w:rtl/>
                <w:sz w:val="22"/>
                <w:szCs w:val="22"/>
              </w:rPr>
              <w:t>-</w:t>
            </w:r>
          </w:p>
        </w:tc>
      </w:tr>
      <w:tr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</w:p>
        </w:tc>
        <w:trPr>
          <w:trHeight w:val="1605"/>
        </w:trPr>
        <w:tc>
          <w:tcPr>
            <w:tcW w:w="6845" w:type="dxa"/>
            <w:tcMar>
              <w:left w:w="107" w:type="dxa"/>
              <w:right w:w="107" w:type="dxa"/>
              <w:top w:w="5" w:type="dxa"/>
              <w:bottom w:w="5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43"/>
              <w:bidi/>
              <w:spacing w:line="229" w:lineRule="auto" w:before="45" w:after="45"/>
              <w:ind w:left="0" w:hanging="0"/>
              <w:wordWrap w:val="0"/>
              <w:rPr>
                <w:sz w:val="20"/>
                <w:szCs w:val="20"/>
                <w:rFonts w:ascii="Times New Roman" w:eastAsia="Times New Roman" w:hAnsi="Times New Roman" w:hint="default"/>
              </w:rPr>
            </w:pPr>
            <w:r>
              <w:rPr>
                <w:rStyle w:val="Character38"/>
                <w:b/>
                <w:sz w:val="22"/>
                <w:szCs w:val="22"/>
              </w:rPr>
              <w:t xml:space="preserve">Employee in Real Estate Bank Of Syria( Law Department )</w:t>
            </w:r>
          </w:p>
          <w:p>
            <w:pPr>
              <w:pStyle w:val="Para44"/>
              <w:bidi/>
              <w:spacing w:line="229" w:lineRule="auto" w:before="75" w:after="45"/>
              <w:ind w:left="0" w:hanging="0"/>
              <w:wordWrap w:val="0"/>
              <w:rPr>
                <w:sz w:val="20"/>
                <w:szCs w:val="20"/>
                <w:rFonts w:ascii="Arial" w:eastAsia="Gulim" w:hAnsi="Arial" w:hint="default"/>
              </w:rPr>
            </w:pPr>
            <w:r>
              <w:rPr>
                <w:rStyle w:val="Character46"/>
                <w:sz w:val="24"/>
                <w:szCs w:val="24"/>
              </w:rPr>
              <w:t xml:space="preserve"> </w:t>
            </w:r>
            <w:r>
              <w:rPr>
                <w:rStyle w:val="Character39"/>
                <w:b/>
                <w:sz w:val="24"/>
                <w:szCs w:val="24"/>
              </w:rPr>
              <w:t xml:space="preserve">8/2013 until  3/2014</w:t>
            </w:r>
          </w:p>
          <w:p>
            <w:pPr>
              <w:pStyle w:val="Para45"/>
              <w:spacing w:line="240" w:lineRule="auto" w:before="40" w:after="40"/>
              <w:contextualSpacing w:val="1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47"/>
                <w:rtl/>
                <w:sz w:val="22"/>
                <w:szCs w:val="22"/>
              </w:rPr>
              <w:t>-</w:t>
            </w:r>
            <w:r>
              <w:rPr>
                <w:rStyle w:val="Character13"/>
                <w:sz w:val="22"/>
                <w:szCs w:val="22"/>
              </w:rPr>
              <w:t xml:space="preserve">Follow-up the legal and administrative affairs of employees</w:t>
            </w:r>
            <w:r>
              <w:rPr>
                <w:rStyle w:val="Character48"/>
                <w:spacing w:val="-3"/>
                <w:sz w:val="22"/>
                <w:szCs w:val="22"/>
              </w:rPr>
              <w:t>.</w:t>
            </w:r>
          </w:p>
          <w:p>
            <w:pPr>
              <w:pStyle w:val="Para39"/>
              <w:bidi/>
              <w:spacing w:line="229" w:lineRule="auto" w:before="75" w:after="45"/>
              <w:ind w:left="0" w:hanging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49"/>
                <w:rtl/>
                <w:spacing w:val="-3"/>
                <w:sz w:val="22"/>
                <w:szCs w:val="22"/>
              </w:rPr>
              <w:t xml:space="preserve">     </w:t>
            </w:r>
            <w:r>
              <w:rPr>
                <w:rStyle w:val="Character48"/>
                <w:spacing w:val="-3"/>
                <w:sz w:val="22"/>
                <w:szCs w:val="22"/>
              </w:rPr>
              <w:t xml:space="preserve">In loan under –collection and</w:t>
            </w:r>
            <w:r>
              <w:rPr>
                <w:rStyle w:val="Character13"/>
                <w:sz w:val="22"/>
                <w:szCs w:val="22"/>
              </w:rPr>
              <w:t xml:space="preserve">Customer Service</w:t>
            </w:r>
          </w:p>
        </w:tc>
      </w:tr>
      <w:tr>
        <w:trPr>
          <w:trHeight w:val="1011"/>
        </w:trPr>
        <w:tc>
          <w:tcPr>
            <w:tcW w:w="1665" w:type="dxa"/>
            <w:tcMar>
              <w:left w:w="108" w:type="dxa"/>
              <w:right w:w="108" w:type="dxa"/>
              <w:top w:w="5" w:type="dxa"/>
              <w:bottom w:w="5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46"/>
              <w:spacing w:line="240" w:lineRule="auto"/>
              <w:ind w:left="0" w:hanging="0"/>
              <w:wordWrap w:val="0"/>
              <w:rPr>
                <w:sz w:val="20"/>
                <w:szCs w:val="20"/>
                <w:rFonts w:ascii="Times New Roman" w:eastAsia="Batang" w:hAnsi="Times New Roman" w:hint="default"/>
              </w:rPr>
            </w:pPr>
          </w:p>
        </w:tc>
        <w:tc>
          <w:tcPr>
            <w:tcW w:w="6845" w:type="dxa"/>
            <w:tcMar>
              <w:left w:w="107" w:type="dxa"/>
              <w:right w:w="107" w:type="dxa"/>
              <w:top w:w="5" w:type="dxa"/>
              <w:bottom w:w="5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34"/>
              <w:spacing w:line="240" w:lineRule="auto" w:before="120"/>
              <w:ind w:left="0" w:hanging="0"/>
              <w:wordWrap w:val="0"/>
              <w:rPr>
                <w:sz w:val="20"/>
                <w:szCs w:val="20"/>
                <w:rFonts w:ascii="Courier New" w:eastAsia="Times New Roman" w:hAnsi="Courier New" w:hint="default"/>
              </w:rPr>
            </w:pPr>
            <w:r>
              <w:rPr>
                <w:rStyle w:val="Character42"/>
                <w:b/>
                <w:sz w:val="22"/>
                <w:szCs w:val="22"/>
              </w:rPr>
              <w:t xml:space="preserve">Employee in a lawyer office</w:t>
            </w:r>
          </w:p>
          <w:p>
            <w:pPr>
              <w:pStyle w:val="Para44"/>
              <w:bidi/>
              <w:spacing w:line="229" w:lineRule="auto" w:before="75" w:after="45"/>
              <w:ind w:left="0" w:hanging="0"/>
              <w:wordWrap w:val="0"/>
              <w:rPr>
                <w:sz w:val="20"/>
                <w:szCs w:val="20"/>
                <w:rFonts w:ascii="Georgia" w:eastAsia="Gulim" w:hAnsi="Georgia" w:hint="default"/>
              </w:rPr>
            </w:pPr>
            <w:r>
              <w:rPr>
                <w:rStyle w:val="Character39"/>
                <w:b/>
                <w:sz w:val="24"/>
                <w:szCs w:val="24"/>
              </w:rPr>
              <w:t xml:space="preserve">4/2007 until  8/2009</w:t>
            </w:r>
          </w:p>
        </w:tc>
      </w:tr>
    </w:tbl>
    <w:p>
      <w:pPr>
        <w:pStyle w:val="Para5"/>
        <w:spacing w:line="276" w:lineRule="auto"/>
        <w:ind w:left="0" w:hanging="0"/>
        <w:wordWrap w:val="0"/>
        <w:rPr>
          <w:sz w:val="20"/>
          <w:szCs w:val="20"/>
          <w:rFonts w:ascii="Arial" w:eastAsia="Arial" w:hAnsi="Arial" w:hint="default"/>
        </w:rPr>
      </w:pPr>
    </w:p>
    <w:tbl>
      <w:tblPr>
        <w:tblStyle w:val="Default Table"/>
        <w:tblCellMar w:top="0" w:left="108" w:bottom="0" w:right="108"/>
        <w:tblW w:w="8622" w:type="auto"/>
        <w:tblInd w:w="-47" w:type="dxa"/>
        <w:tblLook w:val="0000"/>
      </w:tblPr>
      <w:tblGrid>
        <w:gridCol w:w="2518"/>
        <w:gridCol w:w="6104"/>
      </w:tblGrid>
      <w:tr>
        <w:trPr>
          <w:trHeight w:val="1500"/>
        </w:trPr>
        <w:tc>
          <w:tcPr>
            <w:tcW w:w="2518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48"/>
              <w:spacing w:line="240" w:lineRule="auto" w:before="74"/>
              <w:ind w:right="113" w:firstLine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25"/>
                <w:b/>
                <w:sz w:val="22"/>
                <w:szCs w:val="22"/>
              </w:rPr>
              <w:t>Language:</w:t>
            </w:r>
          </w:p>
          <w:p>
            <w:pPr>
              <w:pStyle w:val="Para48"/>
              <w:spacing w:line="240" w:lineRule="auto" w:before="74"/>
              <w:ind w:right="113" w:firstLine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25"/>
                <w:b/>
                <w:sz w:val="22"/>
                <w:szCs w:val="22"/>
              </w:rPr>
              <w:t xml:space="preserve">Arabic:                               </w:t>
            </w:r>
          </w:p>
          <w:p>
            <w:pPr>
              <w:pStyle w:val="Para49"/>
              <w:spacing w:line="240" w:lineRule="auto" w:before="74"/>
              <w:ind w:right="113" w:firstLine="0"/>
              <w:wordWrap w:val="0"/>
              <w:tabs>
                <w:tab w:val="right" w:pos="1853"/>
                <w:tab w:val="right" w:pos="1853"/>
              </w:tabs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25"/>
                <w:b/>
                <w:sz w:val="22"/>
                <w:szCs w:val="22"/>
              </w:rPr>
              <w:t>English:</w:t>
            </w:r>
            <w:r>
              <w:rPr>
                <w:rStyle w:val="Character25"/>
                <w:b/>
                <w:sz w:val="22"/>
                <w:szCs w:val="22"/>
              </w:rPr>
              <w:tab/>
            </w:r>
          </w:p>
          <w:p>
            <w:pPr>
              <w:pStyle w:val="Para50"/>
              <w:spacing w:line="240" w:lineRule="auto" w:before="74"/>
              <w:ind w:left="113" w:right="113" w:firstLine="0"/>
              <w:wordWrap w:val="0"/>
              <w:rPr>
                <w:sz w:val="20"/>
                <w:szCs w:val="20"/>
                <w:rFonts w:ascii="Arial Narrow" w:eastAsia="Times New Roman" w:hAnsi="Arial Narrow" w:hint="default"/>
              </w:rPr>
            </w:pPr>
          </w:p>
        </w:tc>
        <w:tc>
          <w:tcPr>
            <w:tcW w:w="6104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51"/>
              <w:spacing w:line="240" w:lineRule="auto" w:before="74"/>
              <w:ind w:left="113" w:right="113" w:firstLine="0"/>
              <w:wordWrap w:val="0"/>
              <w:rPr>
                <w:sz w:val="20"/>
                <w:szCs w:val="20"/>
                <w:rFonts w:ascii="Arial Narrow" w:eastAsia="Times New Roman" w:hAnsi="Arial Narrow" w:hint="default"/>
              </w:rPr>
            </w:pPr>
          </w:p>
          <w:p>
            <w:pPr>
              <w:pStyle w:val="Para48"/>
              <w:spacing w:line="240" w:lineRule="auto" w:before="74"/>
              <w:ind w:right="113" w:firstLine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13"/>
                <w:sz w:val="22"/>
                <w:szCs w:val="22"/>
              </w:rPr>
              <w:t xml:space="preserve">Native Language</w:t>
            </w:r>
          </w:p>
          <w:p>
            <w:pPr>
              <w:pStyle w:val="Para52"/>
              <w:spacing w:line="240" w:lineRule="auto" w:before="74"/>
              <w:ind w:right="113" w:firstLine="0"/>
              <w:wordWrap w:val="0"/>
              <w:rPr>
                <w:sz w:val="20"/>
                <w:szCs w:val="20"/>
                <w:rFonts w:ascii="Arial Narrow" w:eastAsia="Times New Roman" w:hAnsi="Arial Narrow" w:hint="default"/>
              </w:rPr>
            </w:pPr>
            <w:r>
              <w:rPr>
                <w:rStyle w:val="Character13"/>
                <w:sz w:val="22"/>
                <w:szCs w:val="22"/>
              </w:rPr>
              <w:t xml:space="preserve">Good in speaking, writing and reading</w:t>
            </w:r>
            <w:r>
              <w:rPr>
                <w:rStyle w:val="Character52"/>
                <w:sz w:val="24"/>
                <w:szCs w:val="24"/>
              </w:rPr>
              <w:t>.</w:t>
            </w:r>
          </w:p>
        </w:tc>
      </w:tr>
    </w:tbl>
    <w:p>
      <w:pPr>
        <w:pStyle w:val="Para54"/>
        <w:spacing w:line="276" w:lineRule="auto"/>
        <w:ind w:left="0" w:hanging="0"/>
        <w:wordWrap w:val="0"/>
        <w:rPr>
          <w:sz w:val="20"/>
          <w:szCs w:val="20"/>
          <w:rFonts w:ascii="Calibri" w:eastAsia="Calibri" w:hAnsi="Calibri" w:hint="default"/>
        </w:rPr>
      </w:pPr>
    </w:p>
    <w:p>
      <w:pPr>
        <w:pStyle w:val="Para54"/>
        <w:spacing w:line="276" w:lineRule="auto"/>
        <w:ind w:left="0" w:hanging="0"/>
        <w:wordWrap w:val="0"/>
        <w:rPr>
          <w:sz w:val="20"/>
          <w:szCs w:val="20"/>
          <w:rFonts w:ascii="Calibri" w:eastAsia="Calibri" w:hAnsi="Calibri" w:hint="default"/>
        </w:rPr>
      </w:pPr>
    </w:p>
    <w:p>
      <w:pPr>
        <w:pStyle w:val="Para54"/>
        <w:spacing w:line="276" w:lineRule="auto"/>
        <w:ind w:left="0" w:hanging="0"/>
        <w:wordWrap w:val="0"/>
        <w:rPr>
          <w:sz w:val="20"/>
          <w:szCs w:val="20"/>
          <w:rFonts w:ascii="Calibri" w:eastAsia="Calibri" w:hAnsi="Calibri" w:hint="default"/>
        </w:rPr>
      </w:pPr>
    </w:p>
    <w:p>
      <w:pPr>
        <w:pStyle w:val="Para54"/>
        <w:spacing w:line="276" w:lineRule="auto"/>
        <w:ind w:left="0" w:hanging="0"/>
        <w:wordWrap w:val="0"/>
        <w:rPr>
          <w:sz w:val="20"/>
          <w:szCs w:val="20"/>
          <w:rFonts w:ascii="Calibri" w:eastAsia="Calibri" w:hAnsi="Calibri" w:hint="default"/>
        </w:rPr>
      </w:pPr>
    </w:p>
    <w:p>
      <w:pPr>
        <w:pStyle w:val="Para54"/>
        <w:spacing w:line="276" w:lineRule="auto"/>
        <w:ind w:left="0" w:hanging="0"/>
        <w:wordWrap w:val="0"/>
        <w:rPr>
          <w:sz w:val="20"/>
          <w:szCs w:val="20"/>
          <w:rFonts w:ascii="Calibri" w:eastAsia="Calibri" w:hAnsi="Calibri" w:hint="default"/>
        </w:rPr>
      </w:pPr>
    </w:p>
    <w:p>
      <w:pPr>
        <w:pStyle w:val="Para54"/>
        <w:spacing w:line="276" w:lineRule="auto"/>
        <w:ind w:left="0" w:hanging="0"/>
        <w:wordWrap w:val="0"/>
        <w:rPr>
          <w:sz w:val="20"/>
          <w:szCs w:val="20"/>
          <w:rFonts w:ascii="Calibri" w:eastAsia="Calibri" w:hAnsi="Calibri" w:hint="default"/>
        </w:rPr>
      </w:pPr>
    </w:p>
    <w:tbl>
      <w:tblPr>
        <w:tblStyle w:val="Default Table"/>
        <w:tblCellMar w:top="0" w:left="108" w:bottom="0" w:right="108"/>
        <w:tblW w:w="8570" w:type="auto"/>
        <w:tblInd w:w="60" w:type="dxa"/>
        <w:tblLook w:val="0000"/>
      </w:tblPr>
      <w:tblGrid>
        <w:gridCol w:w="2489"/>
        <w:gridCol w:w="6081"/>
      </w:tblGrid>
      <w:tr>
        <w:trPr>
          <w:trHeight w:val="453"/>
        </w:trPr>
        <w:tc>
          <w:tcPr>
            <w:tcW w:w="2489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55"/>
              <w:spacing w:line="240" w:lineRule="auto"/>
              <w:ind w:right="113" w:firstLine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25"/>
                <w:b/>
                <w:sz w:val="22"/>
                <w:szCs w:val="22"/>
              </w:rPr>
              <w:t>Address</w:t>
            </w:r>
          </w:p>
        </w:tc>
        <w:tc>
          <w:tcPr>
            <w:tcW w:w="6081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55"/>
              <w:spacing w:line="240" w:lineRule="auto"/>
              <w:ind w:right="113" w:firstLine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54"/>
              </w:rPr>
              <w:t xml:space="preserve"> United Arab Emirates - Ajman</w:t>
            </w:r>
          </w:p>
        </w:tc>
      </w:tr>
      <w:tr>
        <w:trPr>
          <w:trHeight w:val="430"/>
        </w:trPr>
        <w:tc>
          <w:tcPr>
            <w:tcW w:w="2489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48"/>
              <w:spacing w:line="240" w:lineRule="auto" w:before="74"/>
              <w:ind w:right="113" w:firstLine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25"/>
                <w:b/>
                <w:sz w:val="22"/>
                <w:szCs w:val="22"/>
              </w:rPr>
              <w:t>Nationality</w:t>
            </w:r>
          </w:p>
        </w:tc>
        <w:tc>
          <w:tcPr>
            <w:tcW w:w="6081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48"/>
              <w:spacing w:line="240" w:lineRule="auto" w:before="74"/>
              <w:ind w:right="113" w:firstLine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13"/>
                <w:sz w:val="22"/>
                <w:szCs w:val="22"/>
              </w:rPr>
              <w:t>Syrian</w:t>
            </w:r>
          </w:p>
        </w:tc>
      </w:tr>
      <w:tr>
        <w:trPr>
          <w:trHeight w:val="716"/>
        </w:trPr>
        <w:tc>
          <w:tcPr>
            <w:tcW w:w="2489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48"/>
              <w:spacing w:line="240" w:lineRule="auto" w:before="74"/>
              <w:ind w:right="113" w:firstLine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25"/>
                <w:b/>
                <w:sz w:val="22"/>
                <w:szCs w:val="22"/>
              </w:rPr>
              <w:t xml:space="preserve">Date and place of </w:t>
            </w:r>
            <w:r>
              <w:rPr>
                <w:rStyle w:val="Character25"/>
                <w:b/>
                <w:sz w:val="22"/>
                <w:szCs w:val="22"/>
              </w:rPr>
              <w:t>birth</w:t>
            </w:r>
          </w:p>
        </w:tc>
        <w:tc>
          <w:tcPr>
            <w:tcW w:w="6081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56"/>
              <w:spacing w:line="240" w:lineRule="auto" w:before="74"/>
              <w:ind w:right="113" w:firstLine="0"/>
              <w:wordWrap w:val="0"/>
              <w:rPr>
                <w:sz w:val="20"/>
                <w:szCs w:val="20"/>
                <w:rFonts w:ascii="Calibri" w:eastAsia="Calibri" w:hAnsi="Calibri" w:hint="default"/>
              </w:rPr>
            </w:pPr>
            <w:r>
              <w:rPr>
                <w:rStyle w:val="Character55"/>
                <w:sz w:val="24"/>
                <w:szCs w:val="24"/>
              </w:rPr>
              <w:t>13/10/1981</w:t>
            </w:r>
            <w:r>
              <w:rPr>
                <w:rStyle w:val="Character13"/>
                <w:sz w:val="22"/>
                <w:szCs w:val="22"/>
              </w:rPr>
              <w:t xml:space="preserve">  -  Syria - Daraa</w:t>
            </w:r>
          </w:p>
          <w:p>
            <w:pPr>
              <w:pStyle w:val="Para52"/>
              <w:spacing w:line="240" w:lineRule="auto" w:before="74"/>
              <w:ind w:right="113" w:firstLine="0"/>
              <w:wordWrap w:val="0"/>
              <w:rPr>
                <w:sz w:val="20"/>
                <w:szCs w:val="20"/>
                <w:rFonts w:ascii="Arial Narrow" w:eastAsia="Times New Roman" w:hAnsi="Arial Narrow" w:hint="default"/>
              </w:rPr>
            </w:pPr>
          </w:p>
        </w:tc>
      </w:tr>
      <w:tr>
        <w:trPr>
          <w:trHeight w:val="457"/>
        </w:trPr>
        <w:tc>
          <w:tcPr>
            <w:tcW w:w="2489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57"/>
              <w:spacing w:line="240" w:lineRule="auto" w:before="74"/>
              <w:ind w:right="113" w:firstLine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42"/>
                <w:b/>
                <w:sz w:val="22"/>
                <w:szCs w:val="22"/>
              </w:rPr>
              <w:t xml:space="preserve">Marital  Status</w:t>
            </w:r>
          </w:p>
        </w:tc>
        <w:tc>
          <w:tcPr>
            <w:tcW w:w="6081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48"/>
              <w:spacing w:line="240" w:lineRule="auto" w:before="74"/>
              <w:ind w:right="113" w:firstLine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13"/>
                <w:sz w:val="22"/>
                <w:szCs w:val="22"/>
              </w:rPr>
              <w:t xml:space="preserve"> Single</w:t>
            </w:r>
          </w:p>
        </w:tc>
      </w:tr>
      <w:tr>
        <w:trPr>
          <w:trHeight w:val="360"/>
        </w:trPr>
        <w:tc>
          <w:tcPr>
            <w:tcW w:w="2489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48"/>
              <w:spacing w:line="240" w:lineRule="auto" w:before="74"/>
              <w:ind w:right="113" w:firstLine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25"/>
                <w:b/>
                <w:sz w:val="22"/>
                <w:szCs w:val="22"/>
              </w:rPr>
              <w:t xml:space="preserve">Visa status</w:t>
            </w:r>
          </w:p>
        </w:tc>
        <w:tc>
          <w:tcPr>
            <w:tcW w:w="6081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ara48"/>
              <w:spacing w:line="240" w:lineRule="auto" w:before="74"/>
              <w:ind w:right="113" w:firstLine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13"/>
                <w:sz w:val="22"/>
                <w:szCs w:val="22"/>
              </w:rPr>
              <w:t>Resident</w:t>
            </w:r>
          </w:p>
        </w:tc>
      </w:tr>
      <w:tr>
        <w:trPr>
          <w:trHeight w:val="341"/>
        </w:trPr>
        <w:tc>
          <w:tcPr>
            <w:tcW w:w="2489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Para48"/>
              <w:spacing w:line="240" w:lineRule="auto" w:before="74"/>
              <w:ind w:right="113" w:firstLine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25"/>
                <w:b/>
                <w:sz w:val="22"/>
                <w:szCs w:val="22"/>
              </w:rPr>
              <w:t>Gender</w:t>
            </w:r>
          </w:p>
        </w:tc>
        <w:tc>
          <w:tcPr>
            <w:tcW w:w="6081" w:type="dxa"/>
            <w:tcMar>
              <w:left w:w="108" w:type="dxa"/>
              <w:right w:w="108" w:type="dxa"/>
              <w:top w:w="0" w:type="dxa"/>
              <w:bottom w:w="0" w:type="dxa"/>
            </w:tcMar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Para48"/>
              <w:spacing w:line="240" w:lineRule="auto" w:before="74"/>
              <w:ind w:right="113" w:firstLine="0"/>
              <w:wordWrap w:val="0"/>
              <w:rPr>
                <w:sz w:val="20"/>
                <w:szCs w:val="20"/>
                <w:rFonts w:ascii="Georgia" w:eastAsia="Georgia" w:hAnsi="Georgia" w:hint="default"/>
              </w:rPr>
            </w:pPr>
            <w:r>
              <w:rPr>
                <w:rStyle w:val="Character13"/>
                <w:sz w:val="22"/>
                <w:szCs w:val="22"/>
              </w:rPr>
              <w:t>Female</w:t>
            </w:r>
          </w:p>
        </w:tc>
      </w:tr>
    </w:tbl>
    <w:p>
      <w:pPr>
        <w:pStyle w:val="Para54"/>
        <w:spacing w:line="276" w:lineRule="auto"/>
        <w:ind w:left="0" w:hanging="0"/>
        <w:wordWrap w:val="0"/>
        <w:rPr>
          <w:sz w:val="20"/>
          <w:szCs w:val="20"/>
          <w:rFonts w:ascii="Calibri" w:eastAsia="Calibri" w:hAnsi="Calibri" w:hint="default"/>
        </w:rPr>
      </w:pPr>
    </w:p>
    <w:p>
      <w:pPr>
        <w:pStyle w:val="Para3"/>
        <w:spacing w:line="276" w:lineRule="auto"/>
        <w:ind w:left="0" w:hanging="0"/>
        <w:wordWrap w:val="0"/>
        <w:rPr>
          <w:sz w:val="20"/>
          <w:szCs w:val="20"/>
          <w:rFonts w:ascii="Georgia" w:eastAsia="Georgia" w:hAnsi="Georgia" w:hint="default"/>
        </w:rPr>
      </w:pPr>
    </w:p>
    <w:p>
      <w:pPr>
        <w:pStyle w:val="Para5"/>
        <w:spacing w:line="276" w:lineRule="auto"/>
        <w:ind w:left="0" w:hanging="0"/>
        <w:wordWrap w:val="0"/>
        <w:rPr>
          <w:sz w:val="20"/>
          <w:szCs w:val="20"/>
          <w:rFonts w:ascii="Arial" w:eastAsia="Arial" w:hAnsi="Arial" w:hint="default"/>
        </w:rPr>
      </w:pPr>
    </w:p>
    <w:p>
      <w:pPr>
        <w:pStyle w:val="Para5"/>
        <w:spacing w:line="276" w:lineRule="auto"/>
        <w:ind w:left="0" w:hanging="0"/>
        <w:wordWrap w:val="0"/>
        <w:rPr>
          <w:sz w:val="20"/>
          <w:szCs w:val="20"/>
          <w:rFonts w:ascii="Arial" w:eastAsia="Arial" w:hAnsi="Arial" w:hint="default"/>
        </w:rPr>
      </w:pPr>
    </w:p>
    <w:p>
      <w:pPr>
        <w:pStyle w:val="Para5"/>
        <w:spacing w:line="276" w:lineRule="auto"/>
        <w:ind w:left="0" w:hanging="0"/>
        <w:wordWrap w:val="0"/>
        <w:rPr>
          <w:sz w:val="20"/>
          <w:szCs w:val="20"/>
          <w:rFonts w:ascii="Arial" w:eastAsia="Arial" w:hAnsi="Arial" w:hint="default"/>
        </w:rPr>
      </w:pPr>
    </w:p>
    <w:p>
      <w:pPr>
        <w:pStyle w:val="Para5"/>
        <w:spacing w:line="276" w:lineRule="auto"/>
        <w:ind w:left="0" w:hanging="0"/>
        <w:wordWrap w:val="0"/>
        <w:rPr>
          <w:sz w:val="20"/>
          <w:szCs w:val="20"/>
          <w:rFonts w:ascii="Arial" w:eastAsia="Arial" w:hAnsi="Arial" w:hint="default"/>
        </w:rPr>
      </w:pPr>
    </w:p>
    <w:p>
      <w:pPr>
        <w:pStyle w:val="Para5"/>
        <w:spacing w:line="276" w:lineRule="auto"/>
        <w:ind w:left="0" w:hanging="0"/>
        <w:wordWrap w:val="0"/>
        <w:rPr>
          <w:sz w:val="20"/>
          <w:szCs w:val="20"/>
          <w:rFonts w:ascii="Arial" w:eastAsia="Arial" w:hAnsi="Arial" w:hint="default"/>
        </w:rPr>
      </w:pPr>
    </w:p>
    <w:p>
      <w:pPr>
        <w:pStyle w:val="Para5"/>
        <w:spacing w:line="276" w:lineRule="auto"/>
        <w:ind w:left="0" w:hanging="0"/>
        <w:wordWrap w:val="0"/>
        <w:rPr>
          <w:sz w:val="20"/>
          <w:szCs w:val="20"/>
          <w:rFonts w:ascii="Arial" w:eastAsia="Arial" w:hAnsi="Arial" w:hint="default"/>
        </w:rPr>
      </w:pPr>
    </w:p>
    <w:p>
      <w:pPr>
        <w:pStyle w:val="Para5"/>
        <w:spacing w:line="276" w:lineRule="auto"/>
        <w:ind w:left="0" w:hanging="0"/>
        <w:wordWrap w:val="0"/>
        <w:rPr>
          <w:sz w:val="20"/>
          <w:szCs w:val="20"/>
          <w:rFonts w:ascii="Arial" w:eastAsia="Arial" w:hAnsi="Arial" w:hint="default"/>
        </w:rPr>
      </w:pPr>
    </w:p>
    <w:p>
      <w:pPr>
        <w:pStyle w:val="Para5"/>
        <w:spacing w:line="276" w:lineRule="auto"/>
        <w:ind w:left="0" w:hanging="0"/>
        <w:wordWrap w:val="0"/>
        <w:rPr>
          <w:sz w:val="20"/>
          <w:szCs w:val="20"/>
          <w:rFonts w:ascii="Arial" w:eastAsia="Arial" w:hAnsi="Arial" w:hint="default"/>
        </w:rPr>
      </w:pPr>
    </w:p>
    <w:p>
      <w:pPr>
        <w:pStyle w:val="Para5"/>
        <w:spacing w:line="276" w:lineRule="auto"/>
        <w:ind w:left="0" w:hanging="0"/>
        <w:wordWrap w:val="0"/>
        <w:rPr>
          <w:sz w:val="20"/>
          <w:szCs w:val="20"/>
          <w:rFonts w:ascii="Arial" w:eastAsia="Arial" w:hAnsi="Arial" w:hint="default"/>
        </w:rPr>
      </w:pPr>
    </w:p>
    <w:p>
      <w:pPr>
        <w:pStyle w:val="Para5"/>
        <w:spacing w:line="276" w:lineRule="auto"/>
        <w:ind w:left="0" w:hanging="0"/>
        <w:wordWrap w:val="0"/>
        <w:rPr>
          <w:sz w:val="20"/>
          <w:szCs w:val="20"/>
          <w:rFonts w:ascii="Arial" w:eastAsia="Arial" w:hAnsi="Arial" w:hint="default"/>
        </w:rPr>
      </w:pPr>
    </w:p>
    <w:p>
      <w:pPr>
        <w:pStyle w:val="Para5"/>
        <w:spacing w:line="276" w:lineRule="auto"/>
        <w:ind w:left="0" w:hanging="0"/>
        <w:wordWrap w:val="0"/>
        <w:rPr>
          <w:sz w:val="20"/>
          <w:szCs w:val="20"/>
          <w:rFonts w:ascii="Arial" w:eastAsia="Arial" w:hAnsi="Arial" w:hint="default"/>
        </w:rPr>
      </w:pPr>
    </w:p>
    <w:p>
      <w:pPr>
        <w:pStyle w:val="Para59"/>
        <w:spacing w:line="277" w:lineRule="auto"/>
        <w:ind w:left="0" w:hanging="0"/>
        <w:wordWrap w:val="0"/>
        <w:tabs>
          <w:tab w:val="right" w:pos="8306"/>
          <w:tab w:val="right" w:pos="8306"/>
        </w:tabs>
        <w:rPr>
          <w:sz w:val="20"/>
          <w:szCs w:val="20"/>
          <w:rFonts w:ascii="Arial" w:eastAsia="Arial" w:hAnsi="Arial" w:hint="default"/>
        </w:rPr>
      </w:pPr>
    </w:p>
    <w:sectPr>
      <w:titlePg/>
      <w:footerReference w:type="even" r:id="rId7"/>
      <w:footerReference w:type="first" r:id="rId8"/>
      <w:pgSz w:w="12240" w:h="15840" w:code="1"/>
      <w:pgMar w:top="1440" w:right="1800" w:bottom="1440" w:left="1800" w:header="0" w:footer="510" w:gutter="0"/>
      <w:docGrid w:linePitch="360"/>
      <w:bidi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F0502020204030204"/>
    <w:charset w:val="0"/>
    <w:family w:val="mordern"/>
    <w:pitch w:val="variable"/>
    <w:sig w:usb0="A00002EF" w:usb1="4000207B" w:usb2="00000000" w:usb3="00000000" w:csb0="0000009F" w:csb1="00000000"/>
  </w:font>
  <w:font w:name="Wingdings 2">
    <w:panose1 w:val="020F0502020204030204"/>
    <w:charset w:val="2"/>
    <w:family w:val="mordern"/>
    <w:pitch w:val="variable"/>
    <w:sig w:usb0="A00002EF" w:usb1="4000207B" w:usb2="00000000" w:usb3="00000000" w:csb0="0000009F" w:csb1="00000000"/>
  </w:font>
  <w:font w:name="Georgia">
    <w:panose1 w:val="020F0502020204030204"/>
    <w:charset w:val="0"/>
    <w:family w:val="mordern"/>
    <w:pitch w:val="variable"/>
    <w:sig w:usb0="A00002EF" w:usb1="4000207B" w:usb2="00000000" w:usb3="00000000" w:csb0="0000009F" w:csb1="00000000"/>
  </w:font>
  <w:font w:name="Batang">
    <w:panose1 w:val="020F0502020204030204"/>
    <w:charset w:val="41"/>
    <w:family w:val="mordern"/>
    <w:pitch w:val="variable"/>
    <w:sig w:usb0="A00002EF" w:usb1="4000207B" w:usb2="00000000" w:usb3="00000000" w:csb0="0000009F" w:csb1="00000000"/>
  </w:font>
  <w:font w:name="Arial">
    <w:panose1 w:val="020F0502020204030204"/>
    <w:charset w:val="0"/>
    <w:family w:val="mordern"/>
    <w:pitch w:val="variable"/>
    <w:sig w:usb0="A00002EF" w:usb1="4000207B" w:usb2="00000000" w:usb3="00000000" w:csb0="0000009F" w:csb1="00000000"/>
  </w:font>
  <w:font w:name="Book Antiqua">
    <w:panose1 w:val="020F0502020204030204"/>
    <w:charset w:val="0"/>
    <w:family w:val="mordern"/>
    <w:pitch w:val="variable"/>
    <w:sig w:usb0="A00002EF" w:usb1="4000207B" w:usb2="00000000" w:usb3="00000000" w:csb0="0000009F" w:csb1="00000000"/>
  </w:font>
  <w:font w:name="MS Mincho">
    <w:panose1 w:val="020F0502020204030204"/>
    <w:charset w:val="40"/>
    <w:family w:val="mordern"/>
    <w:pitch w:val="variable"/>
    <w:sig w:usb0="A00002EF" w:usb1="4000207B" w:usb2="00000000" w:usb3="00000000" w:csb0="0000009F" w:csb1="00000000"/>
  </w:font>
  <w:font w:name="Verdana">
    <w:panose1 w:val="020F0502020204030204"/>
    <w:charset w:val="0"/>
    <w:family w:val="mordern"/>
    <w:pitch w:val="variable"/>
    <w:sig w:usb0="A00002EF" w:usb1="4000207B" w:usb2="00000000" w:usb3="00000000" w:csb0="0000009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0000009F" w:csb1="00000000"/>
  </w:font>
  <w:font w:name="Bookman Old Style">
    <w:panose1 w:val="020F0502020204030204"/>
    <w:charset w:val="0"/>
    <w:family w:val="mordern"/>
    <w:pitch w:val="variable"/>
    <w:sig w:usb0="A00002EF" w:usb1="4000207B" w:usb2="00000000" w:usb3="00000000" w:csb0="0000009F" w:csb1="00000000"/>
  </w:font>
  <w:font w:name="Gulim">
    <w:panose1 w:val="020F0502020204030204"/>
    <w:charset w:val="41"/>
    <w:family w:val="mordern"/>
    <w:pitch w:val="variable"/>
    <w:sig w:usb0="A00002EF" w:usb1="4000207B" w:usb2="00000000" w:usb3="00000000" w:csb0="0000009F" w:csb1="00000000"/>
  </w:font>
  <w:font w:name="Courier New">
    <w:panose1 w:val="020F0502020204030204"/>
    <w:charset w:val="0"/>
    <w:family w:val="mordern"/>
    <w:pitch w:val="variable"/>
    <w:sig w:usb0="A00002EF" w:usb1="4000207B" w:usb2="00000000" w:usb3="00000000" w:csb0="0000009F" w:csb1="00000000"/>
  </w:font>
  <w:font w:name="Arial Narrow">
    <w:panose1 w:val="020F0502020204030204"/>
    <w:charset w:val="0"/>
    <w:family w:val="mordern"/>
    <w:pitch w:val="variable"/>
    <w:sig w:usb0="A00002EF" w:usb1="4000207B" w:usb2="00000000" w:usb3="00000000" w:csb0="0000009F" w:csb1="00000000"/>
  </w:font>
  <w:font w:name="Malgun Gothic">
    <w:panose1 w:val="020F0502020204030204"/>
    <w:charset w:val="41"/>
    <w:family w:val="mordern"/>
    <w:pitch w:val="variable"/>
    <w:sig w:usb0="A00002EF" w:usb1="4000207B" w:usb2="00000000" w:usb3="00000000" w:csb0="0000009F" w:csb1="00000000"/>
  </w:font>
  <w:font w:name="바탕">
    <w:panose1 w:val="020F0502020204030204"/>
    <w:charset w:val="0"/>
    <w:family w:val="mordern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>
  <w:p>
    <w:pPr>
      <w:pStyle w:val="Para2"/>
      <w:bidi/>
      <w:spacing w:line="312" w:lineRule="auto"/>
      <w:ind w:left="0" w:hanging="0"/>
      <w:wordWrap w:val="0"/>
      <w:rPr>
        <w:sz w:val="20"/>
        <w:szCs w:val="20"/>
        <w:rFonts w:ascii="Times New Roman" w:eastAsia="Times New Roman" w:hAnsi="Times New Roman" w:hint="default"/>
      </w:rPr>
    </w:pPr>
    <w:r>
      <w:rPr>
        <w:rStyle w:val="Character2"/>
        <w:sz w:val="24"/>
        <w:szCs w:val="24"/>
      </w:rPr>
      <w:t xml:space="preserve">      REFERENCES – Available on request                                                                     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>
  <w:p>
    <w:pPr>
      <w:pStyle w:val="Para4"/>
      <w:spacing w:line="276" w:lineRule="auto"/>
      <w:ind w:left="0" w:hanging="0"/>
      <w:wordWrap w:val="0"/>
      <w:rPr>
        <w:sz w:val="20"/>
        <w:szCs w:val="20"/>
        <w:rFonts w:ascii="Georgia" w:eastAsia="Georgia" w:hAnsi="Georgia" w:hint="default"/>
      </w:rPr>
    </w:pPr>
    <w:r>
      <w:rPr>
        <w:rStyle w:val="Character2"/>
        <w:sz w:val="24"/>
        <w:szCs w:val="24"/>
      </w:rPr>
      <w:t xml:space="preserve">REFERENCES – Available on request</w:t>
    </w:r>
  </w:p>
  <w:p>
    <w:pPr>
      <w:pStyle w:val="Para5"/>
      <w:spacing w:line="276" w:lineRule="auto"/>
      <w:ind w:left="0" w:hanging="0"/>
      <w:wordWrap w:val="0"/>
      <w:rPr>
        <w:sz w:val="20"/>
        <w:szCs w:val="20"/>
        <w:rFonts w:ascii="Arial" w:eastAsia="Arial" w:hAnsi="Arial" w:hint="default"/>
      </w:rPr>
    </w:pPr>
  </w:p>
  <w:p>
    <w:pPr>
      <w:pStyle w:val="Para6"/>
      <w:spacing w:line="240" w:lineRule="auto"/>
      <w:ind w:left="0" w:hanging="0"/>
      <w:wordWrap w:val="0"/>
      <w:tabs>
        <w:tab w:val="center" w:pos="4153"/>
        <w:tab w:val="center" w:pos="4153"/>
        <w:tab w:val="right" w:pos="8306"/>
        <w:tab w:val="right" w:pos="8306"/>
      </w:tabs>
      <w:rPr>
        <w:sz w:val="20"/>
        <w:szCs w:val="20"/>
        <w:rFonts w:ascii="Arial" w:eastAsia="Arial" w:hAnsi="Arial" w:hint="default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>
  <w:abstractNum w:abstractNumId="0">
    <w:nsid w:val="0"/>
    <w:multiLevelType w:val="hybridMultilevel"/>
    <w:tmpl w:val="761040229"/>
    <w:lvl w:ilvl="0">
      <w:start w:val="0"/>
      <w:numFmt w:val="bullet"/>
      <w:lvlText w:val=""/>
      <w:pPr>
        <w:ind w:left="360" w:hanging="360"/>
      </w:pPr>
      <w:rPr>
        <w:rFonts w:ascii="Wingdings 2" w:eastAsia="Wingdings 2" w:hAnsi="Wingdings 2" w:hint="default"/>
      </w:rPr>
      <w:rPr>
        <w:b w:val="false"/>
        <w:sz w:val="18"/>
        <w:szCs w:val="18"/>
        <w:color w:val="000000"/>
      </w:rPr>
    </w:lvl>
    <w:lvl w:ilvl="1">
      <w:start w:val="1"/>
      <w:numFmt w:val="bullet"/>
      <w:lvlText w:val="o"/>
      <w:pPr>
        <w:ind w:left="1440" w:hanging="360"/>
      </w:pPr>
      <w:rPr>
        <w:rFonts w:ascii="Georgia" w:eastAsia="Times New Roman" w:hAnsi="Georgia" w:hint="default"/>
      </w:rPr>
      <w:rPr>
        <w:b w:val="false"/>
        <w:color w:val="000000"/>
      </w:rPr>
    </w:lvl>
    <w:lvl w:ilvl="2">
      <w:start w:val="1"/>
      <w:numFmt w:val="bullet"/>
      <w:lvlText w:val="§"/>
      <w:pPr>
        <w:ind w:left="2160" w:hanging="360"/>
      </w:pPr>
      <w:rPr>
        <w:rFonts w:ascii="Georgia" w:eastAsia="Times New Roman" w:hAnsi="Georgia" w:hint="default"/>
      </w:rPr>
      <w:rPr>
        <w:b w:val="false"/>
        <w:color w:val="000000"/>
      </w:rPr>
    </w:lvl>
    <w:lvl w:ilvl="3">
      <w:start w:val="1"/>
      <w:numFmt w:val="bullet"/>
      <w:lvlText w:val="·"/>
      <w:pPr>
        <w:ind w:left="2880" w:hanging="360"/>
      </w:pPr>
      <w:rPr>
        <w:rFonts w:ascii="Georgia" w:eastAsia="Times New Roman" w:hAnsi="Georgia" w:hint="default"/>
      </w:rPr>
      <w:rPr>
        <w:b w:val="false"/>
        <w:color w:val="000000"/>
      </w:rPr>
    </w:lvl>
    <w:lvl w:ilvl="4">
      <w:start w:val="1"/>
      <w:numFmt w:val="bullet"/>
      <w:lvlText w:val="o"/>
      <w:pPr>
        <w:ind w:left="3600" w:hanging="360"/>
      </w:pPr>
      <w:rPr>
        <w:rFonts w:ascii="Georgia" w:eastAsia="Times New Roman" w:hAnsi="Georgia" w:hint="default"/>
      </w:rPr>
      <w:rPr>
        <w:b w:val="false"/>
        <w:color w:val="000000"/>
      </w:rPr>
    </w:lvl>
    <w:lvl w:ilvl="5">
      <w:start w:val="1"/>
      <w:numFmt w:val="bullet"/>
      <w:lvlText w:val="§"/>
      <w:pPr>
        <w:ind w:left="4320" w:hanging="360"/>
      </w:pPr>
      <w:rPr>
        <w:rFonts w:ascii="Georgia" w:eastAsia="Times New Roman" w:hAnsi="Georgia" w:hint="default"/>
      </w:rPr>
      <w:rPr>
        <w:b w:val="false"/>
        <w:color w:val="000000"/>
      </w:rPr>
    </w:lvl>
    <w:lvl w:ilvl="6">
      <w:start w:val="1"/>
      <w:numFmt w:val="bullet"/>
      <w:lvlText w:val="·"/>
      <w:pPr>
        <w:ind w:left="5040" w:hanging="360"/>
      </w:pPr>
      <w:rPr>
        <w:rFonts w:ascii="Georgia" w:eastAsia="Times New Roman" w:hAnsi="Georgia" w:hint="default"/>
      </w:rPr>
      <w:rPr>
        <w:b w:val="false"/>
        <w:color w:val="000000"/>
      </w:rPr>
    </w:lvl>
    <w:lvl w:ilvl="7">
      <w:start w:val="1"/>
      <w:numFmt w:val="bullet"/>
      <w:lvlText w:val="o"/>
      <w:pPr>
        <w:ind w:left="5760" w:hanging="360"/>
      </w:pPr>
      <w:rPr>
        <w:rFonts w:ascii="Georgia" w:eastAsia="Times New Roman" w:hAnsi="Georgia" w:hint="default"/>
      </w:rPr>
      <w:rPr>
        <w:b w:val="false"/>
        <w:color w:val="000000"/>
      </w:rPr>
    </w:lvl>
    <w:lvl w:ilvl="8">
      <w:start w:val="1"/>
      <w:numFmt w:val="bullet"/>
      <w:lvlText w:val="§"/>
      <w:pPr>
        <w:ind w:left="6480" w:hanging="360"/>
      </w:pPr>
      <w:rPr>
        <w:rFonts w:ascii="Georgia" w:eastAsia="Times New Roman" w:hAnsi="Georgia" w:hint="default"/>
      </w:rPr>
      <w:rPr>
        <w:b w:val="false"/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evenAndOddHeaders/>
  <w:bordersDoNotSurroundFooter/>
  <w:compat>
    <w:useFELayout/>
    <w:compatSetting w:name="compatibilityMode" w:uri="http://schemas.microsoft.com/office/word" w:val="12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pPrDefault>
      <w:pPr/>
    </w:pPrDefault>
    <w:rPrDefault>
      <w:rPr>
        <w:rFonts w:ascii="Times New Roman" w:hAnsi="Times New Roman" w:eastAsia="바탕" w:cs="Times New Roman"/>
      </w:rPr>
    </w:rPrDefault>
  </w:docDefaults>
  <w:style w:type="paragraph" w:styleId="a" w:default="1">
    <w:name w:val="Normal"/>
    <w:pPr>
      <w:autoSpaceDE w:val="off"/>
      <w:autoSpaceDN w:val="off"/>
      <w:jc w:val="both"/>
      <w:widowControl w:val="off"/>
      <w:wordWrap w:val="off"/>
    </w:pPr>
    <w:rPr>
      <w:kern w:val="2"/>
      <w:lang w:val="en-US" w:eastAsia="ko-KR" w:bidi="ar-SA"/>
      <w:rFonts w:ascii="바탕" w:eastAsia="바탕"/>
    </w:rPr>
  </w:style>
  <w:style w:type="character" w:styleId="a0" w:default="1">
    <w:name w:val="Default Paragraph Font"/>
    <w:rPr/>
  </w:style>
  <w:style w:type="table" w:styleId="a1" w:default="1">
    <w:name w:val="Default Tab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400"/>
    </w:pPr>
  </w:style>
  <w:style w:type="paragraph" w:customStyle="1" w:styleId="Para0">
    <w:name w:val="ParaAttribute0"/>
    <w:pPr>
      <w:jc w:val="left"/>
      <w:wordWrap w:val="true"/>
      <w:ind w:left="0" w:hanging="0"/>
      <w:tabs>
        <w:tab w:val="right" w:pos="8306"/>
        <w:tab w:val="right" w:pos="8306"/>
      </w:tabs>
      <w:rPr/>
    </w:pPr>
  </w:style>
  <w:style w:type="paragraph" w:customStyle="1" w:styleId="Para1">
    <w:name w:val="ParaAttribute1"/>
    <w:pPr>
      <w:jc w:val="left"/>
      <w:wordWrap w:val="true"/>
      <w:ind w:left="0" w:hanging="0"/>
      <w:widowControl w:val="false"/>
      <w:rPr/>
    </w:pPr>
  </w:style>
  <w:style w:type="paragraph" w:customStyle="1" w:styleId="Para2">
    <w:name w:val="ParaAttribute2"/>
    <w:pPr>
      <w:jc w:val="left"/>
      <w:wordWrap w:val="true"/>
      <w:ind w:left="0" w:hanging="0"/>
      <w:widowControl w:val="false"/>
      <w:rPr/>
    </w:pPr>
  </w:style>
  <w:style w:type="paragraph" w:customStyle="1" w:styleId="Para3">
    <w:name w:val="ParaAttribute3"/>
    <w:pPr>
      <w:jc w:val="left"/>
      <w:wordWrap w:val="true"/>
      <w:ind w:left="0" w:hanging="0"/>
      <w:rPr/>
    </w:pPr>
  </w:style>
  <w:style w:type="paragraph" w:customStyle="1" w:styleId="Para4">
    <w:name w:val="ParaAttribute4"/>
    <w:pPr>
      <w:jc w:val="left"/>
      <w:wordWrap w:val="true"/>
      <w:ind w:left="0" w:hanging="0"/>
      <w:rPr/>
    </w:pPr>
  </w:style>
  <w:style w:type="paragraph" w:customStyle="1" w:styleId="Para5">
    <w:name w:val="ParaAttribute5"/>
    <w:pPr>
      <w:jc w:val="left"/>
      <w:wordWrap w:val="true"/>
      <w:ind w:left="0" w:hanging="0"/>
      <w:rPr/>
    </w:pPr>
  </w:style>
  <w:style w:type="paragraph" w:customStyle="1" w:styleId="Para6">
    <w:name w:val="ParaAttribute6"/>
    <w:pPr>
      <w:jc w:val="left"/>
      <w:wordWrap w:val="true"/>
      <w:ind w:left="0" w:hanging="0"/>
      <w:tabs>
        <w:tab w:val="center" w:pos="4153"/>
        <w:tab w:val="center" w:pos="4153"/>
        <w:tab w:val="right" w:pos="8306"/>
        <w:tab w:val="right" w:pos="8306"/>
      </w:tabs>
      <w:rPr/>
    </w:pPr>
  </w:style>
  <w:style w:type="paragraph" w:customStyle="1" w:styleId="Para7">
    <w:name w:val="ParaAttribute7"/>
    <w:pPr>
      <w:jc w:val="left"/>
      <w:wordWrap w:val="true"/>
      <w:ind w:left="0" w:hanging="0"/>
      <w:tabs>
        <w:tab w:val="right" w:pos="8306"/>
        <w:tab w:val="right" w:pos="8306"/>
      </w:tabs>
      <w:rPr/>
    </w:pPr>
  </w:style>
  <w:style w:type="paragraph" w:customStyle="1" w:styleId="Para8">
    <w:name w:val="ParaAttribute8"/>
    <w:pPr>
      <w:jc w:val="left"/>
      <w:wordWrap w:val="true"/>
      <w:ind w:left="0" w:hanging="0"/>
      <w:rPr/>
    </w:pPr>
  </w:style>
  <w:style w:type="paragraph" w:customStyle="1" w:styleId="Para9">
    <w:name w:val="ParaAttribute9"/>
    <w:pPr>
      <w:jc w:val="left"/>
      <w:wordWrap w:val="true"/>
      <w:ind w:left="0" w:hanging="0"/>
      <w:rPr/>
    </w:pPr>
  </w:style>
  <w:style w:type="paragraph" w:customStyle="1" w:styleId="Para10">
    <w:name w:val="ParaAttribute10"/>
    <w:pPr>
      <w:jc w:val="both"/>
      <w:wordWrap w:val="true"/>
      <w:ind w:left="0" w:hanging="0"/>
      <w:rPr/>
    </w:pPr>
  </w:style>
  <w:style w:type="paragraph" w:customStyle="1" w:styleId="Para11">
    <w:name w:val="ParaAttribute11"/>
    <w:pPr>
      <w:jc w:val="left"/>
      <w:wordWrap w:val="true"/>
      <w:ind w:left="0" w:hanging="0"/>
      <w:rPr/>
    </w:pPr>
  </w:style>
  <w:style w:type="paragraph" w:customStyle="1" w:styleId="Para12">
    <w:name w:val="ParaAttribute12"/>
    <w:pPr>
      <w:jc w:val="left"/>
      <w:wordWrap w:val="true"/>
      <w:ind w:left="60" w:firstLine="0"/>
      <w:rPr/>
    </w:pPr>
  </w:style>
  <w:style w:type="paragraph" w:customStyle="1" w:styleId="Para13">
    <w:name w:val="ParaAttribute13"/>
    <w:pPr>
      <w:jc w:val="both"/>
      <w:wordWrap w:val="true"/>
      <w:ind w:left="0" w:hanging="0"/>
      <w:rPr/>
    </w:pPr>
  </w:style>
  <w:style w:type="paragraph" w:customStyle="1" w:styleId="Para14">
    <w:name w:val="ParaAttribute14"/>
    <w:pPr>
      <w:jc w:val="both"/>
      <w:wordWrap w:val="true"/>
      <w:ind w:left="0" w:hanging="0"/>
      <w:pBdr>
        <w:top w:val="single" w:sz="18" w:space="0" w:color="000000"/>
      </w:pBdr>
      <w:rPr/>
    </w:pPr>
  </w:style>
  <w:style w:type="paragraph" w:customStyle="1" w:styleId="Para15">
    <w:name w:val="ParaAttribute15"/>
    <w:pPr>
      <w:spacing w:before="40"/>
      <w:jc w:val="both"/>
      <w:wordWrap w:val="true"/>
      <w:ind w:left="0" w:hanging="0"/>
      <w:rPr/>
    </w:pPr>
  </w:style>
  <w:style w:type="paragraph" w:customStyle="1" w:styleId="Para16">
    <w:name w:val="ParaAttribute16"/>
    <w:pPr>
      <w:spacing w:before="40"/>
      <w:jc w:val="left"/>
      <w:wordWrap w:val="true"/>
      <w:ind w:left="0" w:hanging="0"/>
      <w:rPr/>
    </w:pPr>
  </w:style>
  <w:style w:type="paragraph" w:customStyle="1" w:styleId="Para17">
    <w:name w:val="ParaAttribute17"/>
    <w:pPr>
      <w:jc w:val="left"/>
      <w:wordWrap w:val="true"/>
      <w:ind w:left="0" w:hanging="0"/>
      <w:rPr/>
    </w:pPr>
  </w:style>
  <w:style w:type="paragraph" w:customStyle="1" w:styleId="Para18">
    <w:name w:val="ParaAttribute18"/>
    <w:pPr>
      <w:spacing w:before="20"/>
      <w:jc w:val="both"/>
      <w:wordWrap w:val="true"/>
      <w:ind w:left="360" w:hanging="360"/>
      <w:widowControl w:val="false"/>
      <w:tabs>
        <w:tab w:val="left" w:pos="360"/>
      </w:tabs>
      <w:rPr/>
    </w:pPr>
  </w:style>
  <w:style w:type="paragraph" w:customStyle="1" w:styleId="Para19">
    <w:name w:val="ParaAttribute19"/>
    <w:pPr>
      <w:spacing w:before="20"/>
      <w:jc w:val="both"/>
      <w:wordWrap w:val="true"/>
      <w:ind w:left="360" w:hanging="360"/>
      <w:widowControl w:val="false"/>
      <w:tabs>
        <w:tab w:val="left" w:pos="360"/>
      </w:tabs>
      <w:rPr/>
    </w:pPr>
  </w:style>
  <w:style w:type="paragraph" w:customStyle="1" w:styleId="Para20">
    <w:name w:val="ParaAttribute20"/>
    <w:pPr>
      <w:spacing w:before="20"/>
      <w:jc w:val="both"/>
      <w:wordWrap w:val="true"/>
      <w:ind w:left="360" w:hanging="360"/>
      <w:widowControl w:val="false"/>
      <w:tabs>
        <w:tab w:val="left" w:pos="360"/>
      </w:tabs>
      <w:rPr/>
    </w:pPr>
  </w:style>
  <w:style w:type="paragraph" w:customStyle="1" w:styleId="Para21">
    <w:name w:val="ParaAttribute21"/>
    <w:pPr>
      <w:spacing w:before="20"/>
      <w:jc w:val="both"/>
      <w:wordWrap w:val="true"/>
      <w:ind w:left="360" w:hanging="360"/>
      <w:widowControl w:val="false"/>
      <w:tabs>
        <w:tab w:val="left" w:pos="360"/>
      </w:tabs>
      <w:rPr/>
    </w:pPr>
  </w:style>
  <w:style w:type="paragraph" w:customStyle="1" w:styleId="Para22">
    <w:name w:val="ParaAttribute22"/>
    <w:pPr>
      <w:jc w:val="left"/>
      <w:wordWrap w:val="true"/>
      <w:ind w:left="60" w:firstLine="0"/>
      <w:pBdr>
        <w:top w:val="single" w:sz="18" w:space="0" w:color="000000"/>
      </w:pBdr>
      <w:rPr/>
    </w:pPr>
  </w:style>
  <w:style w:type="paragraph" w:customStyle="1" w:styleId="Para23">
    <w:name w:val="ParaAttribute23"/>
    <w:pPr>
      <w:jc w:val="left"/>
      <w:wordWrap w:val="true"/>
      <w:ind w:left="0" w:hanging="0"/>
      <w:rPr/>
    </w:pPr>
  </w:style>
  <w:style w:type="paragraph" w:customStyle="1" w:styleId="Para24">
    <w:name w:val="ParaAttribute24"/>
    <w:pPr>
      <w:jc w:val="both"/>
      <w:wordWrap w:val="true"/>
      <w:ind w:firstLine="720"/>
      <w:rPr/>
    </w:pPr>
  </w:style>
  <w:style w:type="paragraph" w:customStyle="1" w:styleId="Para25">
    <w:name w:val="ParaAttribute25"/>
    <w:pPr>
      <w:jc w:val="both"/>
      <w:wordWrap w:val="true"/>
      <w:ind w:left="0" w:hanging="0"/>
      <w:rPr/>
    </w:pPr>
  </w:style>
  <w:style w:type="paragraph" w:customStyle="1" w:styleId="Para26">
    <w:name w:val="ParaAttribute26"/>
    <w:pPr>
      <w:jc w:val="left"/>
      <w:wordWrap w:val="true"/>
      <w:ind w:left="0" w:hanging="0"/>
      <w:widowControl w:val="false"/>
      <w:rPr/>
    </w:pPr>
  </w:style>
  <w:style w:type="paragraph" w:customStyle="1" w:styleId="Para27">
    <w:name w:val="ParaAttribute27"/>
    <w:pPr>
      <w:jc w:val="left"/>
      <w:wordWrap w:val="true"/>
      <w:ind w:left="0" w:hanging="0"/>
      <w:widowControl w:val="false"/>
      <w:rPr/>
    </w:pPr>
  </w:style>
  <w:style w:type="paragraph" w:customStyle="1" w:styleId="Para28">
    <w:name w:val="ParaAttribute28"/>
    <w:pPr>
      <w:spacing w:before="75"/>
      <w:jc w:val="right"/>
      <w:wordWrap w:val="true"/>
      <w:ind w:left="0" w:hanging="0"/>
      <w:rPr/>
    </w:pPr>
  </w:style>
  <w:style w:type="paragraph" w:customStyle="1" w:styleId="Para29">
    <w:name w:val="ParaAttribute29"/>
    <w:pPr>
      <w:spacing w:before="75"/>
      <w:jc w:val="right"/>
      <w:wordWrap w:val="true"/>
      <w:ind w:left="0" w:hanging="0"/>
      <w:rPr/>
    </w:pPr>
  </w:style>
  <w:style w:type="paragraph" w:customStyle="1" w:styleId="Para30">
    <w:name w:val="ParaAttribute30"/>
    <w:pPr>
      <w:spacing w:before="75"/>
      <w:jc w:val="right"/>
      <w:wordWrap w:val="true"/>
      <w:ind w:left="0" w:hanging="0"/>
      <w:rPr/>
    </w:pPr>
  </w:style>
  <w:style w:type="paragraph" w:customStyle="1" w:styleId="Para31">
    <w:name w:val="ParaAttribute31"/>
    <w:pPr>
      <w:spacing w:before="120"/>
      <w:jc w:val="left"/>
      <w:wordWrap w:val="true"/>
      <w:ind w:left="0" w:hanging="0"/>
      <w:widowControl w:val="false"/>
      <w:rPr/>
    </w:pPr>
  </w:style>
  <w:style w:type="paragraph" w:customStyle="1" w:styleId="Para32">
    <w:name w:val="ParaAttribute32"/>
    <w:pPr>
      <w:spacing w:before="120"/>
      <w:jc w:val="left"/>
      <w:wordWrap w:val="true"/>
      <w:ind w:left="0" w:hanging="0"/>
      <w:widowControl w:val="false"/>
      <w:rPr/>
    </w:pPr>
  </w:style>
  <w:style w:type="paragraph" w:customStyle="1" w:styleId="Para33">
    <w:name w:val="ParaAttribute33"/>
    <w:pPr>
      <w:spacing w:before="120"/>
      <w:jc w:val="left"/>
      <w:wordWrap w:val="true"/>
      <w:ind w:left="0" w:hanging="0"/>
      <w:rPr/>
    </w:pPr>
  </w:style>
  <w:style w:type="paragraph" w:customStyle="1" w:styleId="Para34">
    <w:name w:val="ParaAttribute34"/>
    <w:pPr>
      <w:spacing w:before="120"/>
      <w:jc w:val="left"/>
      <w:wordWrap w:val="true"/>
      <w:ind w:left="0" w:hanging="0"/>
      <w:rPr/>
    </w:pPr>
  </w:style>
  <w:style w:type="paragraph" w:customStyle="1" w:styleId="Para35">
    <w:name w:val="ParaAttribute35"/>
    <w:pPr>
      <w:jc w:val="left"/>
      <w:wordWrap w:val="true"/>
      <w:ind w:left="0" w:hanging="0"/>
      <w:widowControl w:val="false"/>
      <w:rPr/>
    </w:pPr>
  </w:style>
  <w:style w:type="paragraph" w:customStyle="1" w:styleId="Para36">
    <w:name w:val="ParaAttribute36"/>
    <w:pPr>
      <w:spacing w:before="75" w:after="45"/>
      <w:jc w:val="left"/>
      <w:wordWrap w:val="true"/>
      <w:ind w:left="0" w:hanging="0"/>
      <w:rPr/>
    </w:pPr>
  </w:style>
  <w:style w:type="paragraph" w:customStyle="1" w:styleId="Para37">
    <w:name w:val="ParaAttribute37"/>
    <w:pPr>
      <w:spacing w:before="75" w:after="45"/>
      <w:jc w:val="left"/>
      <w:wordWrap w:val="true"/>
      <w:ind w:left="0" w:hanging="0"/>
      <w:rPr/>
    </w:pPr>
  </w:style>
  <w:style w:type="paragraph" w:customStyle="1" w:styleId="Para38">
    <w:name w:val="ParaAttribute38"/>
    <w:pPr>
      <w:spacing w:before="75" w:after="45"/>
      <w:jc w:val="right"/>
      <w:wordWrap w:val="true"/>
      <w:ind w:left="0" w:hanging="0"/>
      <w:rPr/>
    </w:pPr>
  </w:style>
  <w:style w:type="paragraph" w:customStyle="1" w:styleId="Para39">
    <w:name w:val="ParaAttribute39"/>
    <w:pPr>
      <w:spacing w:before="75" w:after="45"/>
      <w:jc w:val="right"/>
      <w:wordWrap w:val="true"/>
      <w:ind w:left="0" w:hanging="0"/>
      <w:rPr/>
    </w:pPr>
  </w:style>
  <w:style w:type="paragraph" w:customStyle="1" w:styleId="Para40">
    <w:name w:val="ParaAttribute40"/>
    <w:pPr>
      <w:spacing w:before="75" w:after="45"/>
      <w:jc w:val="left"/>
      <w:wordWrap w:val="true"/>
      <w:ind w:left="0" w:hanging="0"/>
      <w:rPr/>
    </w:pPr>
  </w:style>
  <w:style w:type="paragraph" w:customStyle="1" w:styleId="Para41">
    <w:name w:val="ParaAttribute41"/>
    <w:pPr>
      <w:spacing w:before="75"/>
      <w:jc w:val="left"/>
      <w:wordWrap w:val="true"/>
      <w:ind w:left="0" w:hanging="0"/>
      <w:rPr/>
    </w:pPr>
  </w:style>
  <w:style w:type="paragraph" w:customStyle="1" w:styleId="Para42">
    <w:name w:val="ParaAttribute42"/>
    <w:pPr>
      <w:spacing w:before="45" w:after="45"/>
      <w:jc w:val="right"/>
      <w:wordWrap w:val="true"/>
      <w:ind w:left="0" w:hanging="0"/>
      <w:widowControl w:val="false"/>
      <w:rPr/>
    </w:pPr>
  </w:style>
  <w:style w:type="paragraph" w:customStyle="1" w:styleId="Para43">
    <w:name w:val="ParaAttribute43"/>
    <w:pPr>
      <w:spacing w:before="45" w:after="45"/>
      <w:jc w:val="right"/>
      <w:wordWrap w:val="true"/>
      <w:ind w:left="0" w:hanging="0"/>
      <w:widowControl w:val="false"/>
      <w:rPr/>
    </w:pPr>
  </w:style>
  <w:style w:type="paragraph" w:customStyle="1" w:styleId="Para44">
    <w:name w:val="ParaAttribute44"/>
    <w:pPr>
      <w:spacing w:before="75" w:after="45"/>
      <w:jc w:val="right"/>
      <w:wordWrap w:val="true"/>
      <w:ind w:left="0" w:hanging="0"/>
      <w:rPr/>
    </w:pPr>
  </w:style>
  <w:style w:type="paragraph" w:customStyle="1" w:styleId="Para45">
    <w:name w:val="ParaAttribute45"/>
    <w:pPr>
      <w:spacing w:before="40" w:after="40"/>
      <w:jc w:val="left"/>
      <w:wordWrap w:val="true"/>
      <w:ind w:left="0" w:hanging="0"/>
      <w:rPr/>
    </w:pPr>
  </w:style>
  <w:style w:type="paragraph" w:customStyle="1" w:styleId="Para46">
    <w:name w:val="ParaAttribute46"/>
    <w:pPr>
      <w:jc w:val="both"/>
      <w:wordWrap w:val="true"/>
      <w:ind w:left="0" w:hanging="0"/>
      <w:widowControl w:val="false"/>
      <w:rPr/>
    </w:pPr>
  </w:style>
  <w:style w:type="paragraph" w:customStyle="1" w:styleId="Para47">
    <w:name w:val="ParaAttribute47"/>
    <w:pPr>
      <w:jc w:val="left"/>
      <w:wordWrap w:val="true"/>
      <w:ind w:left="57" w:firstLine="0"/>
      <w:rPr/>
    </w:pPr>
  </w:style>
  <w:style w:type="paragraph" w:customStyle="1" w:styleId="Para48">
    <w:name w:val="ParaAttribute48"/>
    <w:pPr>
      <w:spacing w:before="74"/>
      <w:jc w:val="left"/>
      <w:wordWrap w:val="true"/>
      <w:ind w:right="113" w:firstLine="0"/>
      <w:rPr/>
    </w:pPr>
  </w:style>
  <w:style w:type="paragraph" w:customStyle="1" w:styleId="Para49">
    <w:name w:val="ParaAttribute49"/>
    <w:pPr>
      <w:spacing w:before="74"/>
      <w:jc w:val="left"/>
      <w:wordWrap w:val="true"/>
      <w:ind w:right="113" w:firstLine="0"/>
      <w:tabs>
        <w:tab w:val="right" w:pos="1853"/>
        <w:tab w:val="right" w:pos="1853"/>
      </w:tabs>
      <w:rPr/>
    </w:pPr>
  </w:style>
  <w:style w:type="paragraph" w:customStyle="1" w:styleId="Para50">
    <w:name w:val="ParaAttribute50"/>
    <w:pPr>
      <w:spacing w:before="74"/>
      <w:jc w:val="right"/>
      <w:wordWrap w:val="true"/>
      <w:ind w:left="113" w:right="113" w:firstLine="0"/>
      <w:rPr/>
    </w:pPr>
  </w:style>
  <w:style w:type="paragraph" w:customStyle="1" w:styleId="Para51">
    <w:name w:val="ParaAttribute51"/>
    <w:pPr>
      <w:spacing w:before="74"/>
      <w:jc w:val="left"/>
      <w:wordWrap w:val="true"/>
      <w:ind w:left="113" w:right="113" w:firstLine="0"/>
      <w:rPr/>
    </w:pPr>
  </w:style>
  <w:style w:type="paragraph" w:customStyle="1" w:styleId="Para52">
    <w:name w:val="ParaAttribute52"/>
    <w:pPr>
      <w:spacing w:before="74"/>
      <w:jc w:val="left"/>
      <w:wordWrap w:val="true"/>
      <w:ind w:right="113" w:firstLine="0"/>
      <w:rPr/>
    </w:pPr>
  </w:style>
  <w:style w:type="paragraph" w:customStyle="1" w:styleId="Para53">
    <w:name w:val="ParaAttribute53"/>
    <w:pPr>
      <w:jc w:val="left"/>
      <w:wordWrap w:val="true"/>
      <w:ind w:left="-47" w:firstLine="0"/>
      <w:rPr/>
    </w:pPr>
  </w:style>
  <w:style w:type="paragraph" w:customStyle="1" w:styleId="Para54">
    <w:name w:val="ParaAttribute54"/>
    <w:pPr>
      <w:jc w:val="left"/>
      <w:wordWrap w:val="true"/>
      <w:ind w:left="0" w:hanging="0"/>
      <w:widowControl w:val="false"/>
      <w:rPr/>
    </w:pPr>
  </w:style>
  <w:style w:type="paragraph" w:customStyle="1" w:styleId="Para55">
    <w:name w:val="ParaAttribute55"/>
    <w:pPr>
      <w:jc w:val="left"/>
      <w:wordWrap w:val="true"/>
      <w:ind w:right="113" w:firstLine="0"/>
      <w:rPr/>
    </w:pPr>
  </w:style>
  <w:style w:type="paragraph" w:customStyle="1" w:styleId="Para56">
    <w:name w:val="ParaAttribute56"/>
    <w:pPr>
      <w:spacing w:before="74"/>
      <w:jc w:val="left"/>
      <w:wordWrap w:val="true"/>
      <w:ind w:right="113" w:firstLine="0"/>
      <w:rPr/>
    </w:pPr>
  </w:style>
  <w:style w:type="paragraph" w:customStyle="1" w:styleId="Para57">
    <w:name w:val="ParaAttribute57"/>
    <w:pPr>
      <w:spacing w:before="74"/>
      <w:jc w:val="left"/>
      <w:textAlignment w:val="center"/>
      <w:wordWrap w:val="true"/>
      <w:ind w:right="113" w:firstLine="0"/>
      <w:rPr/>
    </w:pPr>
  </w:style>
  <w:style w:type="paragraph" w:customStyle="1" w:styleId="Para58">
    <w:name w:val="ParaAttribute58"/>
    <w:pPr>
      <w:jc w:val="left"/>
      <w:wordWrap w:val="true"/>
      <w:ind w:left="60" w:firstLine="0"/>
      <w:widowControl w:val="false"/>
      <w:rPr/>
    </w:pPr>
  </w:style>
  <w:style w:type="paragraph" w:customStyle="1" w:styleId="Para59">
    <w:name w:val="ParaAttribute59"/>
    <w:pPr>
      <w:jc w:val="left"/>
      <w:wordWrap w:val="true"/>
      <w:ind w:left="0" w:hanging="0"/>
      <w:tabs>
        <w:tab w:val="right" w:pos="8306"/>
        <w:tab w:val="right" w:pos="8306"/>
      </w:tabs>
      <w:rPr/>
    </w:pPr>
  </w:style>
  <w:style w:type="paragraph" w:customStyle="1" w:styleId="Para60">
    <w:name w:val="ParaAttribute60"/>
    <w:pPr>
      <w:jc w:val="left"/>
      <w:wordWrap w:val="true"/>
      <w:ind w:left="0" w:hanging="0"/>
      <w:widowControl w:val="false"/>
      <w:rPr/>
    </w:pPr>
  </w:style>
  <w:style w:type="character" w:customStyle="1" w:styleId="Character0">
    <w:name w:val="CharAttribute0"/>
    <w:rPr>
      <w:rFonts w:ascii="Georgia" w:eastAsia="Times New Roman"/>
    </w:rPr>
  </w:style>
  <w:style w:type="character" w:customStyle="1" w:styleId="Character1">
    <w:name w:val="CharAttribute1"/>
    <w:rPr>
      <w:rFonts w:ascii="Times New Roman" w:eastAsia="Times New Roman"/>
    </w:rPr>
  </w:style>
  <w:style w:type="character" w:customStyle="1" w:styleId="Character2">
    <w:name w:val="CharAttribute2"/>
    <w:rPr>
      <w:rFonts w:ascii="Georgia" w:eastAsia="Georgia"/>
      <w:sz w:val="24"/>
    </w:rPr>
  </w:style>
  <w:style w:type="character" w:customStyle="1" w:styleId="Character3">
    <w:name w:val="CharAttribute3"/>
    <w:rPr>
      <w:rFonts w:ascii="Georgia" w:eastAsia="Georgia"/>
    </w:rPr>
  </w:style>
  <w:style w:type="character" w:customStyle="1" w:styleId="Character4">
    <w:name w:val="CharAttribute4"/>
    <w:rPr>
      <w:rFonts w:ascii="Arial" w:eastAsia="Arial"/>
    </w:rPr>
  </w:style>
  <w:style w:type="character" w:customStyle="1" w:styleId="Character5">
    <w:name w:val="CharAttribute5"/>
    <w:rPr>
      <w:rFonts w:ascii="Georgia" w:eastAsia="Times New Roman"/>
    </w:rPr>
  </w:style>
  <w:style w:type="character" w:customStyle="1" w:styleId="Character6">
    <w:name w:val="CharAttribute6"/>
    <w:rPr>
      <w:rFonts w:ascii="Georgia" w:eastAsia="Times New Roman"/>
    </w:rPr>
  </w:style>
  <w:style w:type="character" w:customStyle="1" w:styleId="Character7">
    <w:name w:val="CharAttribute7"/>
    <w:rPr>
      <w:rFonts w:ascii="Georgia" w:eastAsia="Batang"/>
      <w:b/>
      <w:color w:val="0D0D0D"/>
      <w:sz w:val="32"/>
    </w:rPr>
  </w:style>
  <w:style w:type="character" w:customStyle="1" w:styleId="Character8">
    <w:name w:val="CharAttribute8"/>
    <w:rPr>
      <w:rFonts w:ascii="Georgia" w:eastAsia="Batang"/>
      <w:b/>
      <w:color w:val="0D0D0D"/>
      <w:sz w:val="36"/>
    </w:rPr>
  </w:style>
  <w:style w:type="character" w:customStyle="1" w:styleId="Character9">
    <w:name w:val="CharAttribute9"/>
    <w:rPr>
      <w:rFonts w:ascii="Book Antiqua" w:eastAsia="Times New Roman"/>
    </w:rPr>
  </w:style>
  <w:style w:type="character" w:customStyle="1" w:styleId="Character10">
    <w:name w:val="CharAttribute10"/>
    <w:rPr>
      <w:rFonts w:ascii="Book Antiqua" w:eastAsia="Batang"/>
      <w:b/>
      <w:color w:val="0D0D0D"/>
      <w:sz w:val="24"/>
    </w:rPr>
  </w:style>
  <w:style w:type="character" w:customStyle="1" w:styleId="Character11">
    <w:name w:val="CharAttribute11"/>
    <w:rPr>
      <w:rFonts w:ascii="Book Antiqua" w:eastAsia="Book Antiqua"/>
    </w:rPr>
  </w:style>
  <w:style w:type="character" w:customStyle="1" w:styleId="Character12">
    <w:name w:val="CharAttribute12"/>
    <w:rPr>
      <w:rFonts w:ascii="Georgia" w:eastAsia="Georgia"/>
      <w:b/>
      <w:sz w:val="24"/>
    </w:rPr>
  </w:style>
  <w:style w:type="character" w:customStyle="1" w:styleId="Character13">
    <w:name w:val="CharAttribute13"/>
    <w:rPr>
      <w:rFonts w:ascii="Georgia" w:eastAsia="Georgia"/>
      <w:sz w:val="22"/>
    </w:rPr>
  </w:style>
  <w:style w:type="character" w:customStyle="1" w:styleId="Character14">
    <w:name w:val="CharAttribute14"/>
    <w:rPr>
      <w:rFonts w:ascii="Book Antiqua" w:eastAsia="MS Mincho"/>
    </w:rPr>
  </w:style>
  <w:style w:type="character" w:customStyle="1" w:styleId="Character15">
    <w:name w:val="CharAttribute15"/>
    <w:rPr>
      <w:rFonts w:ascii="Verdana" w:eastAsia="Times New Roman"/>
    </w:rPr>
  </w:style>
  <w:style w:type="character" w:customStyle="1" w:styleId="Character16">
    <w:name w:val="CharAttribute16"/>
    <w:rPr>
      <w:rFonts w:ascii="Georgia" w:eastAsia="Batang"/>
      <w:b/>
      <w:sz w:val="24"/>
    </w:rPr>
  </w:style>
  <w:style w:type="character" w:customStyle="1" w:styleId="Character17">
    <w:name w:val="CharAttribute17"/>
    <w:rPr>
      <w:rFonts w:ascii="Georgia" w:eastAsia="Georgia"/>
      <w:u w:val="single" w:color="FFFFFF"/>
      <w:b/>
      <w:sz w:val="22"/>
    </w:rPr>
  </w:style>
  <w:style w:type="character" w:customStyle="1" w:styleId="Character18">
    <w:name w:val="CharAttribute18"/>
    <w:rPr>
      <w:rFonts w:ascii="Times New Roman" w:eastAsia="바탕"/>
    </w:rPr>
  </w:style>
  <w:style w:type="character" w:customStyle="1" w:styleId="Character19">
    <w:name w:val="CharAttribute19"/>
    <w:rPr>
      <w:rFonts w:ascii="Wingdings 2" w:eastAsia="Wingdings 2"/>
      <w:sz w:val="18"/>
    </w:rPr>
  </w:style>
  <w:style w:type="character" w:customStyle="1" w:styleId="Character20">
    <w:name w:val="CharAttribute20"/>
    <w:rPr>
      <w:rFonts w:ascii="Wingdings 2" w:eastAsia="Wingdings 2"/>
      <w:sz w:val="18"/>
    </w:rPr>
  </w:style>
  <w:style w:type="character" w:customStyle="1" w:styleId="Character21">
    <w:name w:val="CharAttribute21"/>
    <w:rPr>
      <w:rFonts w:ascii="Calibri" w:eastAsia="Calibri"/>
      <w:sz w:val="22"/>
    </w:rPr>
  </w:style>
  <w:style w:type="character" w:customStyle="1" w:styleId="Character22">
    <w:name w:val="CharAttribute22"/>
    <w:rPr>
      <w:rFonts w:ascii="Verdana" w:eastAsia="Times New Roman"/>
      <w:sz w:val="18"/>
    </w:rPr>
  </w:style>
  <w:style w:type="character" w:customStyle="1" w:styleId="Character23">
    <w:name w:val="CharAttribute23"/>
    <w:rPr>
      <w:rFonts w:ascii="Wingdings 2" w:eastAsia="Wingdings 2"/>
      <w:sz w:val="18"/>
    </w:rPr>
  </w:style>
  <w:style w:type="character" w:customStyle="1" w:styleId="Character24">
    <w:name w:val="CharAttribute24"/>
    <w:rPr>
      <w:rFonts w:ascii="Wingdings 2" w:eastAsia="Wingdings 2"/>
      <w:sz w:val="18"/>
    </w:rPr>
  </w:style>
  <w:style w:type="character" w:customStyle="1" w:styleId="Character25">
    <w:name w:val="CharAttribute25"/>
    <w:rPr>
      <w:rFonts w:ascii="Georgia" w:eastAsia="Georgia"/>
      <w:b/>
      <w:sz w:val="22"/>
    </w:rPr>
  </w:style>
  <w:style w:type="character" w:customStyle="1" w:styleId="Character26">
    <w:name w:val="CharAttribute26"/>
    <w:rPr>
      <w:rFonts w:ascii="Arial" w:eastAsia="Arial"/>
      <w:sz w:val="24"/>
    </w:rPr>
  </w:style>
  <w:style w:type="character" w:customStyle="1" w:styleId="Character27">
    <w:name w:val="CharAttribute27"/>
    <w:rPr>
      <w:rFonts w:ascii="Verdana" w:eastAsia="Verdana"/>
    </w:rPr>
  </w:style>
  <w:style w:type="character" w:customStyle="1" w:styleId="Character28">
    <w:name w:val="CharAttribute28"/>
    <w:rPr>
      <w:rFonts w:ascii="Georgia" w:eastAsia="Georgia"/>
      <w:b/>
      <w:sz w:val="22"/>
    </w:rPr>
  </w:style>
  <w:style w:type="character" w:customStyle="1" w:styleId="Character29">
    <w:name w:val="CharAttribute29"/>
    <w:rPr>
      <w:rFonts w:ascii="Georgia" w:eastAsia="Georgia"/>
      <w:b/>
    </w:rPr>
  </w:style>
  <w:style w:type="character" w:customStyle="1" w:styleId="Character30">
    <w:name w:val="CharAttribute30"/>
    <w:rPr>
      <w:rFonts w:ascii="Georgia" w:eastAsia="MS Mincho"/>
    </w:rPr>
  </w:style>
  <w:style w:type="character" w:customStyle="1" w:styleId="Character31">
    <w:name w:val="CharAttribute31"/>
    <w:rPr>
      <w:rFonts w:ascii="Georgia" w:eastAsia="MS Mincho"/>
      <w:b/>
    </w:rPr>
  </w:style>
  <w:style w:type="character" w:customStyle="1" w:styleId="Character32">
    <w:name w:val="CharAttribute32"/>
    <w:rPr>
      <w:rFonts w:ascii="Georgia" w:eastAsia="MS Mincho"/>
      <w:sz w:val="22"/>
    </w:rPr>
  </w:style>
  <w:style w:type="character" w:customStyle="1" w:styleId="Character33">
    <w:name w:val="CharAttribute33"/>
    <w:rPr>
      <w:rFonts w:ascii="Verdana" w:eastAsia="MS Mincho"/>
    </w:rPr>
  </w:style>
  <w:style w:type="character" w:customStyle="1" w:styleId="Character34">
    <w:name w:val="CharAttribute34"/>
    <w:rPr>
      <w:rFonts w:ascii="Georgia" w:eastAsia="MS Mincho"/>
      <w:b/>
      <w:sz w:val="22"/>
    </w:rPr>
  </w:style>
  <w:style w:type="character" w:customStyle="1" w:styleId="Character35">
    <w:name w:val="CharAttribute35"/>
    <w:rPr>
      <w:rFonts w:ascii="Bookman Old Style" w:eastAsia="Gulim"/>
    </w:rPr>
  </w:style>
  <w:style w:type="character" w:customStyle="1" w:styleId="Character36">
    <w:name w:val="CharAttribute36"/>
    <w:rPr>
      <w:rFonts w:ascii="Bookman Old Style" w:eastAsia="Gulim"/>
      <w:b/>
      <w:sz w:val="24"/>
    </w:rPr>
  </w:style>
  <w:style w:type="character" w:customStyle="1" w:styleId="Character37">
    <w:name w:val="CharAttribute37"/>
    <w:rPr>
      <w:rFonts w:ascii="Georgia" w:eastAsia="Gulim"/>
    </w:rPr>
  </w:style>
  <w:style w:type="character" w:customStyle="1" w:styleId="Character38">
    <w:name w:val="CharAttribute38"/>
    <w:rPr>
      <w:rFonts w:ascii="Georgia" w:eastAsia="Gulim"/>
      <w:b/>
      <w:sz w:val="22"/>
    </w:rPr>
  </w:style>
  <w:style w:type="character" w:customStyle="1" w:styleId="Character39">
    <w:name w:val="CharAttribute39"/>
    <w:rPr>
      <w:rFonts w:ascii="Arial" w:eastAsia="Gulim"/>
      <w:b/>
      <w:sz w:val="24"/>
    </w:rPr>
  </w:style>
  <w:style w:type="character" w:customStyle="1" w:styleId="Character40">
    <w:name w:val="CharAttribute40"/>
    <w:rPr>
      <w:rFonts w:ascii="Georgia" w:eastAsia="Georgia"/>
      <w:b/>
      <w:sz w:val="22"/>
      <w:shd w:val="clear" w:color="auto" w:fill="FFFFFF"/>
    </w:rPr>
  </w:style>
  <w:style w:type="character" w:customStyle="1" w:styleId="Character41">
    <w:name w:val="CharAttribute41"/>
    <w:rPr>
      <w:rFonts w:ascii="Courier New" w:eastAsia="Times New Roman"/>
    </w:rPr>
  </w:style>
  <w:style w:type="character" w:customStyle="1" w:styleId="Character42">
    <w:name w:val="CharAttribute42"/>
    <w:rPr>
      <w:rFonts w:ascii="Georgia" w:eastAsia="Batang"/>
      <w:b/>
      <w:sz w:val="22"/>
    </w:rPr>
  </w:style>
  <w:style w:type="character" w:customStyle="1" w:styleId="Character43">
    <w:name w:val="CharAttribute43"/>
    <w:rPr>
      <w:rFonts w:ascii="Georgia" w:eastAsia="Gulim"/>
      <w:sz w:val="22"/>
    </w:rPr>
  </w:style>
  <w:style w:type="character" w:customStyle="1" w:styleId="Character44">
    <w:name w:val="CharAttribute44"/>
    <w:rPr>
      <w:rFonts w:ascii="Arial" w:eastAsia="Gulim"/>
    </w:rPr>
  </w:style>
  <w:style w:type="character" w:customStyle="1" w:styleId="Character45">
    <w:name w:val="CharAttribute45"/>
    <w:rPr>
      <w:rFonts w:ascii="Georgia" w:eastAsia="Gulim"/>
      <w:sz w:val="22"/>
    </w:rPr>
  </w:style>
  <w:style w:type="character" w:customStyle="1" w:styleId="Character46">
    <w:name w:val="CharAttribute46"/>
    <w:rPr>
      <w:rFonts w:ascii="Arial" w:eastAsia="Gulim"/>
      <w:sz w:val="24"/>
    </w:rPr>
  </w:style>
  <w:style w:type="character" w:customStyle="1" w:styleId="Character47">
    <w:name w:val="CharAttribute47"/>
    <w:rPr>
      <w:rFonts w:ascii="Georgia" w:eastAsia="Georgia"/>
      <w:sz w:val="22"/>
    </w:rPr>
  </w:style>
  <w:style w:type="character" w:customStyle="1" w:styleId="Character48">
    <w:name w:val="CharAttribute48"/>
    <w:rPr>
      <w:rFonts w:ascii="Georgia" w:eastAsia="Georgia"/>
      <w:spacing w:val="-3"/>
      <w:sz w:val="22"/>
    </w:rPr>
  </w:style>
  <w:style w:type="character" w:customStyle="1" w:styleId="Character49">
    <w:name w:val="CharAttribute49"/>
    <w:rPr>
      <w:rFonts w:ascii="Georgia" w:eastAsia="Georgia"/>
      <w:spacing w:val="-3"/>
      <w:sz w:val="22"/>
    </w:rPr>
  </w:style>
  <w:style w:type="character" w:customStyle="1" w:styleId="Character50">
    <w:name w:val="CharAttribute50"/>
    <w:rPr>
      <w:rFonts w:ascii="Times New Roman" w:eastAsia="Batang"/>
    </w:rPr>
  </w:style>
  <w:style w:type="character" w:customStyle="1" w:styleId="Character51">
    <w:name w:val="CharAttribute51"/>
    <w:rPr>
      <w:rFonts w:ascii="Arial Narrow" w:eastAsia="Times New Roman"/>
    </w:rPr>
  </w:style>
  <w:style w:type="character" w:customStyle="1" w:styleId="Character52">
    <w:name w:val="CharAttribute52"/>
    <w:rPr>
      <w:rFonts w:ascii="Arial Narrow" w:eastAsia="Batang"/>
      <w:sz w:val="24"/>
    </w:rPr>
  </w:style>
  <w:style w:type="character" w:customStyle="1" w:styleId="Character53">
    <w:name w:val="CharAttribute53"/>
    <w:rPr>
      <w:rFonts w:ascii="Calibri" w:eastAsia="Calibri"/>
    </w:rPr>
  </w:style>
  <w:style w:type="character" w:customStyle="1" w:styleId="Character54">
    <w:name w:val="CharAttribute54"/>
    <w:rPr>
      <w:rFonts w:ascii="Georgia" w:eastAsia="Georgia"/>
    </w:rPr>
  </w:style>
  <w:style w:type="character" w:customStyle="1" w:styleId="Character55">
    <w:name w:val="CharAttribute55"/>
    <w:rPr>
      <w:rFonts w:ascii="Calibri"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image" Target="media/image1.jpeg"></Relationship><Relationship Id="rId6" Type="http://schemas.openxmlformats.org/officeDocument/2006/relationships/numbering" Target="numbering.xml"></Relationship><Relationship Id="rId7" Type="http://schemas.openxmlformats.org/officeDocument/2006/relationships/footer" Target="footer1.xml"></Relationship><Relationship Id="rId8" Type="http://schemas.openxmlformats.org/officeDocument/2006/relationships/footer" Target="footer2.xml"></Relationship><Relationship Id="rId9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12.000</AppVersion>
  <Characters>0</Characters>
  <CharactersWithSpaces>0</CharactersWithSpaces>
  <Company>Toshiba</Company>
  <DocSecurity>0</DocSecurity>
  <HyperlinksChanged>false</HyperlinksChanged>
  <Lines>23</Lines>
  <LinksUpToDate>false</LinksUpToDate>
  <Pages>3</Pages>
  <Paragraphs>6</Paragraphs>
  <Words>491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touba</dc:creator>
  <cp:lastModifiedBy>Malak Al Zoubi</cp:lastModifiedBy>
  <dcterms:modified xsi:type="dcterms:W3CDTF">2019-01-19T07:05:00Z</dcterms:modified>
</cp:coreProperties>
</file>